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01" w:rsidRDefault="00D15101" w:rsidP="00200F6B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00F6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rzedmiotowy system oceniania</w:t>
      </w:r>
    </w:p>
    <w:p w:rsidR="00200F6B" w:rsidRDefault="00D15101" w:rsidP="00200F6B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00F6B">
        <w:rPr>
          <w:b/>
          <w:sz w:val="28"/>
          <w:szCs w:val="28"/>
        </w:rPr>
        <w:t>SO –PODSTAWY PRZEDSIĘBIORCZOŚCI</w:t>
      </w:r>
    </w:p>
    <w:p w:rsidR="00200F6B" w:rsidRDefault="00200F6B" w:rsidP="00200F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rok szkolny 202</w:t>
      </w:r>
      <w:r w:rsidR="00D151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D15101">
        <w:rPr>
          <w:b/>
          <w:sz w:val="28"/>
          <w:szCs w:val="28"/>
        </w:rPr>
        <w:t>3</w:t>
      </w:r>
    </w:p>
    <w:p w:rsidR="00A15366" w:rsidRDefault="00A72B05" w:rsidP="00A72B0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Liceum Ogólnokształcące </w:t>
      </w:r>
      <w:r w:rsidR="00C75F74" w:rsidRPr="00523DF9">
        <w:rPr>
          <w:b/>
          <w:sz w:val="28"/>
          <w:szCs w:val="28"/>
        </w:rPr>
        <w:t xml:space="preserve">im. Zygmunta </w:t>
      </w:r>
      <w:proofErr w:type="spellStart"/>
      <w:r w:rsidR="00C75F74" w:rsidRPr="00523DF9">
        <w:rPr>
          <w:b/>
          <w:sz w:val="28"/>
          <w:szCs w:val="28"/>
        </w:rPr>
        <w:t>Działowskiego</w:t>
      </w:r>
      <w:proofErr w:type="spellEnd"/>
      <w:r w:rsidR="00C75F74" w:rsidRPr="00523DF9">
        <w:rPr>
          <w:b/>
          <w:sz w:val="28"/>
          <w:szCs w:val="28"/>
        </w:rPr>
        <w:t xml:space="preserve"> w Wąbrzeźni</w:t>
      </w:r>
      <w:r w:rsidR="00A15366">
        <w:rPr>
          <w:b/>
          <w:sz w:val="28"/>
          <w:szCs w:val="28"/>
        </w:rPr>
        <w:t>e</w:t>
      </w:r>
    </w:p>
    <w:p w:rsidR="00523DF9" w:rsidRPr="007D57DD" w:rsidRDefault="00A15366" w:rsidP="00C75F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72B05">
        <w:rPr>
          <w:b/>
          <w:sz w:val="24"/>
          <w:szCs w:val="24"/>
        </w:rPr>
        <w:tab/>
      </w:r>
      <w:r w:rsidR="007D57DD" w:rsidRPr="007D57DD">
        <w:rPr>
          <w:rStyle w:val="Teksttreci5"/>
          <w:bCs w:val="0"/>
          <w:color w:val="000000"/>
          <w:sz w:val="24"/>
          <w:szCs w:val="24"/>
        </w:rPr>
        <w:t>Oceniane formy aktywności i przypisywane im wagi wynikają z postanowień  Statutu Szkoły</w:t>
      </w:r>
    </w:p>
    <w:p w:rsidR="00C75F74" w:rsidRDefault="00C75F74" w:rsidP="00C75F74">
      <w:r>
        <w:t>1</w:t>
      </w:r>
      <w:r w:rsidRPr="00D15101">
        <w:rPr>
          <w:b/>
        </w:rPr>
        <w:t>. Przedmiot:</w:t>
      </w:r>
      <w:r>
        <w:t xml:space="preserve"> podstawy przedsiębiorczości</w:t>
      </w:r>
    </w:p>
    <w:p w:rsidR="00C75F74" w:rsidRDefault="00C75F74" w:rsidP="00C75F74">
      <w:r>
        <w:t xml:space="preserve">2. </w:t>
      </w:r>
      <w:r w:rsidRPr="00D15101">
        <w:rPr>
          <w:b/>
        </w:rPr>
        <w:t>Nauczyciel</w:t>
      </w:r>
      <w:r>
        <w:t xml:space="preserve">: Anna Rękosiewicz </w:t>
      </w:r>
    </w:p>
    <w:p w:rsidR="006F6D54" w:rsidRDefault="00E31096" w:rsidP="00C75F74">
      <w:r>
        <w:t xml:space="preserve">3. </w:t>
      </w:r>
      <w:r w:rsidRPr="00D15101">
        <w:rPr>
          <w:b/>
        </w:rPr>
        <w:t>Podstawy przedsiębiorczości</w:t>
      </w:r>
      <w:r>
        <w:t xml:space="preserve"> -nauczanie </w:t>
      </w:r>
      <w:r w:rsidR="006F6D54">
        <w:t>w zakresie podstawowym w klasie drugiej i trzeciej.</w:t>
      </w:r>
    </w:p>
    <w:p w:rsidR="00C75F74" w:rsidRDefault="006F6D54" w:rsidP="00C75F74">
      <w:r>
        <w:t>4</w:t>
      </w:r>
      <w:r w:rsidR="00C75F74">
        <w:t xml:space="preserve">. </w:t>
      </w:r>
      <w:r w:rsidR="00C75F74" w:rsidRPr="00D15101">
        <w:rPr>
          <w:b/>
        </w:rPr>
        <w:t>Oceniane formy aktywności</w:t>
      </w:r>
      <w:r w:rsidR="00C75F74">
        <w:t xml:space="preserve"> </w:t>
      </w:r>
    </w:p>
    <w:p w:rsidR="00C75F74" w:rsidRDefault="00C75F74" w:rsidP="009E550C">
      <w:pPr>
        <w:jc w:val="center"/>
        <w:rPr>
          <w:b/>
        </w:rPr>
      </w:pPr>
      <w:r w:rsidRPr="00D15101">
        <w:rPr>
          <w:b/>
          <w:u w:val="single"/>
        </w:rPr>
        <w:t>Forma aktywności</w:t>
      </w:r>
      <w:r>
        <w:t xml:space="preserve"> </w:t>
      </w:r>
      <w:r>
        <w:tab/>
      </w:r>
      <w:r>
        <w:tab/>
      </w:r>
      <w:r>
        <w:tab/>
      </w:r>
      <w:r>
        <w:tab/>
      </w:r>
      <w:r w:rsidRPr="00D15101">
        <w:rPr>
          <w:b/>
          <w:u w:val="single"/>
        </w:rPr>
        <w:t>Waga</w:t>
      </w:r>
    </w:p>
    <w:p w:rsidR="00C75F74" w:rsidRDefault="00D15101" w:rsidP="00D15101">
      <w:r>
        <w:t xml:space="preserve">                                                        </w:t>
      </w:r>
      <w:r w:rsidR="00C75F74">
        <w:t>Spr</w:t>
      </w:r>
      <w:r>
        <w:t xml:space="preserve">awdzian                                                             </w:t>
      </w:r>
      <w:r w:rsidR="00C75F74">
        <w:t>2</w:t>
      </w:r>
    </w:p>
    <w:p w:rsidR="00D15101" w:rsidRDefault="00D15101" w:rsidP="00D15101">
      <w:pPr>
        <w:ind w:left="1416" w:firstLine="708"/>
      </w:pPr>
      <w:r>
        <w:t xml:space="preserve">Sprawdzian (test ) on-line  </w:t>
      </w:r>
      <w:r>
        <w:tab/>
      </w:r>
      <w:r>
        <w:tab/>
      </w:r>
      <w:r>
        <w:tab/>
        <w:t xml:space="preserve">         1</w:t>
      </w:r>
    </w:p>
    <w:p w:rsidR="00C75F74" w:rsidRDefault="00C75F74" w:rsidP="009E550C">
      <w:pPr>
        <w:jc w:val="center"/>
      </w:pPr>
      <w:r>
        <w:t xml:space="preserve">Odpowiedz ustna </w:t>
      </w:r>
      <w:r>
        <w:tab/>
      </w:r>
      <w:r>
        <w:tab/>
      </w:r>
      <w:r>
        <w:tab/>
      </w:r>
      <w:r>
        <w:tab/>
      </w:r>
      <w:r w:rsidR="00523DF9">
        <w:t xml:space="preserve"> </w:t>
      </w:r>
      <w:r>
        <w:t>2</w:t>
      </w:r>
    </w:p>
    <w:p w:rsidR="00C75F74" w:rsidRDefault="00C75F74" w:rsidP="009E550C">
      <w:pPr>
        <w:jc w:val="center"/>
      </w:pPr>
      <w:r>
        <w:t>Aktywność</w:t>
      </w:r>
      <w:r>
        <w:tab/>
      </w:r>
      <w:r>
        <w:tab/>
      </w:r>
      <w:r>
        <w:tab/>
      </w:r>
      <w:r>
        <w:tab/>
      </w:r>
      <w:r>
        <w:tab/>
        <w:t xml:space="preserve"> 1</w:t>
      </w:r>
    </w:p>
    <w:p w:rsidR="00D15101" w:rsidRDefault="00D15101" w:rsidP="00D15101">
      <w:r>
        <w:t xml:space="preserve">                                     Aktywny udział zajęciach zdalnych                                       2</w:t>
      </w:r>
    </w:p>
    <w:p w:rsidR="00523DF9" w:rsidRDefault="00F350F6" w:rsidP="00F350F6">
      <w:r>
        <w:t xml:space="preserve">                             </w:t>
      </w:r>
      <w:r w:rsidR="00C75F74">
        <w:t>P</w:t>
      </w:r>
      <w:r>
        <w:t xml:space="preserve">raca z tekstem źródłowym </w:t>
      </w:r>
      <w:r w:rsidR="00C75F74">
        <w:t xml:space="preserve"> </w:t>
      </w:r>
      <w:r>
        <w:t>, karty pracy</w:t>
      </w:r>
      <w:r w:rsidR="00C75F74">
        <w:tab/>
      </w:r>
      <w:r w:rsidR="00C75F74">
        <w:tab/>
      </w:r>
      <w:r w:rsidR="00523DF9">
        <w:t xml:space="preserve"> </w:t>
      </w:r>
      <w:r>
        <w:t xml:space="preserve">       </w:t>
      </w:r>
      <w:r w:rsidR="00D15101">
        <w:t xml:space="preserve"> </w:t>
      </w:r>
      <w:r w:rsidR="00C75F74">
        <w:t>1</w:t>
      </w:r>
    </w:p>
    <w:p w:rsidR="00C75F74" w:rsidRDefault="007D57DD" w:rsidP="007D57DD">
      <w:r>
        <w:t xml:space="preserve">                                                     </w:t>
      </w:r>
      <w:r w:rsidR="00523DF9">
        <w:t>Projek</w:t>
      </w:r>
      <w:r>
        <w:t xml:space="preserve">t </w:t>
      </w:r>
      <w:r w:rsidR="00523DF9">
        <w:tab/>
      </w:r>
      <w:r>
        <w:t xml:space="preserve">( biznesplan) </w:t>
      </w:r>
      <w:r w:rsidR="00523DF9">
        <w:tab/>
      </w:r>
      <w:r w:rsidR="00523DF9">
        <w:tab/>
      </w:r>
      <w:r w:rsidR="00523DF9">
        <w:tab/>
      </w:r>
      <w:r>
        <w:t xml:space="preserve">        </w:t>
      </w:r>
      <w:r w:rsidR="00C75F74">
        <w:t xml:space="preserve"> </w:t>
      </w:r>
      <w:r>
        <w:t>3</w:t>
      </w:r>
    </w:p>
    <w:p w:rsidR="00C75F74" w:rsidRDefault="00523DF9" w:rsidP="009E550C">
      <w:pPr>
        <w:jc w:val="center"/>
      </w:pPr>
      <w:r>
        <w:t>Kartkówka</w:t>
      </w:r>
      <w:r>
        <w:tab/>
      </w:r>
      <w:r>
        <w:tab/>
      </w:r>
      <w:r>
        <w:tab/>
      </w:r>
      <w:r>
        <w:tab/>
      </w:r>
      <w:r>
        <w:tab/>
      </w:r>
      <w:r w:rsidR="00C75F74">
        <w:t xml:space="preserve"> 1</w:t>
      </w:r>
    </w:p>
    <w:p w:rsidR="00523DF9" w:rsidRDefault="00C75F74" w:rsidP="009E550C">
      <w:pPr>
        <w:jc w:val="center"/>
      </w:pPr>
      <w:r>
        <w:t>Praca domowa</w:t>
      </w:r>
      <w:r w:rsidR="00523DF9">
        <w:tab/>
      </w:r>
      <w:r w:rsidR="00523DF9">
        <w:tab/>
      </w:r>
      <w:r w:rsidR="00523DF9">
        <w:tab/>
      </w:r>
      <w:r w:rsidR="00523DF9">
        <w:tab/>
      </w:r>
      <w:r w:rsidR="00523DF9">
        <w:tab/>
      </w:r>
      <w:r>
        <w:t xml:space="preserve"> 1</w:t>
      </w:r>
    </w:p>
    <w:p w:rsidR="006F6D54" w:rsidRDefault="007D57DD" w:rsidP="006F6D54">
      <w:r>
        <w:t xml:space="preserve">               </w:t>
      </w:r>
      <w:r w:rsidR="006F6D54">
        <w:t xml:space="preserve">Aktywność podsumowująca pracę w dłuższym okresie                         </w:t>
      </w:r>
      <w:r>
        <w:t xml:space="preserve"> </w:t>
      </w:r>
      <w:r w:rsidR="006F6D54">
        <w:t>2</w:t>
      </w:r>
    </w:p>
    <w:p w:rsidR="00C75F74" w:rsidRDefault="007D57DD" w:rsidP="007D57DD">
      <w:r>
        <w:t xml:space="preserve">                    </w:t>
      </w:r>
      <w:r w:rsidR="00523DF9">
        <w:t>Inne – np. zadania</w:t>
      </w:r>
      <w:r w:rsidR="00566191">
        <w:t xml:space="preserve"> -</w:t>
      </w:r>
      <w:bookmarkStart w:id="0" w:name="_GoBack"/>
      <w:bookmarkEnd w:id="0"/>
      <w:r w:rsidR="00566191">
        <w:t xml:space="preserve"> wizytówka </w:t>
      </w:r>
      <w:r w:rsidR="00523DF9">
        <w:t>, pisanie dokumentów</w:t>
      </w:r>
      <w:r>
        <w:t xml:space="preserve"> </w:t>
      </w:r>
      <w:r w:rsidR="00523DF9">
        <w:tab/>
      </w:r>
      <w:r w:rsidR="00C75F74">
        <w:t xml:space="preserve"> </w:t>
      </w:r>
      <w:r>
        <w:t xml:space="preserve">         </w:t>
      </w:r>
      <w:r w:rsidR="00C75F74">
        <w:t>1</w:t>
      </w:r>
    </w:p>
    <w:p w:rsidR="006F6D54" w:rsidRDefault="006F6D54" w:rsidP="00E31096"/>
    <w:p w:rsidR="00C75F74" w:rsidRDefault="00C75F74" w:rsidP="00E31096">
      <w:r>
        <w:t>5. Zasady zaliczania obowiązkowych form aktywności w przypadku</w:t>
      </w:r>
      <w:r w:rsidR="009E550C">
        <w:t xml:space="preserve"> </w:t>
      </w:r>
      <w:r>
        <w:t>usprawiedliwionej nieobecności są zgodne z postanowieniami Statutu</w:t>
      </w:r>
      <w:r w:rsidR="00523DF9">
        <w:t xml:space="preserve"> </w:t>
      </w:r>
      <w:r>
        <w:t xml:space="preserve">Szkoły </w:t>
      </w:r>
    </w:p>
    <w:p w:rsidR="00C75F74" w:rsidRDefault="00523DF9" w:rsidP="00C75F74">
      <w:r>
        <w:t xml:space="preserve">6. Uczeń powinien otrzymać w </w:t>
      </w:r>
      <w:r w:rsidR="00C75F74">
        <w:t xml:space="preserve"> półroczu z zajęć edukacyjnych co najmniej trzy oceny</w:t>
      </w:r>
    </w:p>
    <w:p w:rsidR="00C75F74" w:rsidRDefault="00523DF9" w:rsidP="00C75F74">
      <w:r>
        <w:t>7. U</w:t>
      </w:r>
      <w:r w:rsidR="00C75F74">
        <w:t>c</w:t>
      </w:r>
      <w:r w:rsidR="00E31096">
        <w:t xml:space="preserve">zeń, który opuścił </w:t>
      </w:r>
      <w:r w:rsidR="006F6D54">
        <w:t xml:space="preserve">sprawdzian </w:t>
      </w:r>
      <w:r w:rsidR="00C75F74">
        <w:t>jest zobowiązany do usprawiedliwienia nieobecności,</w:t>
      </w:r>
      <w:r w:rsidR="006F6D54">
        <w:t xml:space="preserve"> </w:t>
      </w:r>
      <w:r w:rsidR="00C75F74">
        <w:t xml:space="preserve">po usprawiedliwieniu nieobecności uczeń przystępuje do </w:t>
      </w:r>
      <w:r w:rsidR="00E31096">
        <w:t>napisania pracy</w:t>
      </w:r>
      <w:r w:rsidR="00C75F74">
        <w:t xml:space="preserve"> w </w:t>
      </w:r>
      <w:r w:rsidR="00E31096">
        <w:t xml:space="preserve">innym </w:t>
      </w:r>
      <w:r w:rsidR="00C75F74">
        <w:t>terminie</w:t>
      </w:r>
    </w:p>
    <w:p w:rsidR="00C75F74" w:rsidRDefault="00523DF9" w:rsidP="00C75F74">
      <w:r>
        <w:lastRenderedPageBreak/>
        <w:t>uzgodnionym z nauczycielem, możliwa jest poprawa oceny z pracy klasowej i sprawdzianu</w:t>
      </w:r>
    </w:p>
    <w:p w:rsidR="00C75F74" w:rsidRDefault="00523DF9" w:rsidP="00C75F74">
      <w:r>
        <w:t>8. K</w:t>
      </w:r>
      <w:r w:rsidR="00C75F74">
        <w:t>artkówki mogą obejmować materiał z trzech ostatnich lekcji, nauczyciel nie ma</w:t>
      </w:r>
    </w:p>
    <w:p w:rsidR="00C75F74" w:rsidRDefault="00C75F74" w:rsidP="00C75F74">
      <w:r>
        <w:t xml:space="preserve">obowiązku </w:t>
      </w:r>
      <w:r w:rsidR="00523DF9">
        <w:t>ich wcześniejszego zapowiadania</w:t>
      </w:r>
    </w:p>
    <w:p w:rsidR="00C75F74" w:rsidRDefault="00523DF9" w:rsidP="00C75F74">
      <w:r>
        <w:t>9. F</w:t>
      </w:r>
      <w:r w:rsidR="00C75F74">
        <w:t>ormę i tryb zaliczania kartkówek i sprawdzianów ustala nauczyciel</w:t>
      </w:r>
      <w:r>
        <w:t xml:space="preserve"> przedmiotu</w:t>
      </w:r>
    </w:p>
    <w:p w:rsidR="00C75F74" w:rsidRDefault="00523DF9" w:rsidP="00523DF9">
      <w:r>
        <w:t>10. O</w:t>
      </w:r>
      <w:r w:rsidR="00E31096">
        <w:t xml:space="preserve"> terminie sprawdzianu </w:t>
      </w:r>
      <w:r w:rsidR="00C75F74">
        <w:t xml:space="preserve"> uczniowie muszą być poinformowani co najmniej z</w:t>
      </w:r>
      <w:r w:rsidR="002A2EC5">
        <w:t xml:space="preserve"> </w:t>
      </w:r>
      <w:r>
        <w:t>tygodniowym wyprzedzeniem</w:t>
      </w:r>
    </w:p>
    <w:p w:rsidR="00C75F74" w:rsidRDefault="00523DF9" w:rsidP="00C75F74">
      <w:r>
        <w:t xml:space="preserve">11.  W </w:t>
      </w:r>
      <w:r w:rsidR="00C75F74">
        <w:t>terminie dwóch tygodni od przeprowadzenia prac pisemnych nauczyciel jest</w:t>
      </w:r>
    </w:p>
    <w:p w:rsidR="00C75F74" w:rsidRDefault="00C75F74" w:rsidP="00C75F74">
      <w:r>
        <w:t xml:space="preserve">zobowiązany do </w:t>
      </w:r>
      <w:r w:rsidR="00A15366">
        <w:t>sprawdzenia i oceny</w:t>
      </w:r>
    </w:p>
    <w:p w:rsidR="00C75F74" w:rsidRDefault="00A15366" w:rsidP="00C75F74">
      <w:r>
        <w:t>12. J</w:t>
      </w:r>
      <w:r w:rsidR="00C75F74">
        <w:t>eśli uczeń korzysta z niedozwolonej pomocy w trakcie sprawdzania wiedzy, to otrzymuje</w:t>
      </w:r>
    </w:p>
    <w:p w:rsidR="00C75F74" w:rsidRDefault="00C75F74" w:rsidP="00C75F74">
      <w:r>
        <w:t>ocenę niedostateczną (bez możliwości jej poprawy)</w:t>
      </w:r>
    </w:p>
    <w:p w:rsidR="00A15366" w:rsidRDefault="00A15366" w:rsidP="00A15366">
      <w:r>
        <w:t>13.</w:t>
      </w:r>
      <w:r w:rsidR="00C75F74">
        <w:t xml:space="preserve">Prace pisemne </w:t>
      </w:r>
      <w:r>
        <w:t>zostają u nauczyciela do końca roku szkolnego</w:t>
      </w:r>
    </w:p>
    <w:p w:rsidR="00C75F74" w:rsidRDefault="00A15366" w:rsidP="00C75F74">
      <w:r>
        <w:t xml:space="preserve">14.Odpowiedź ustna obejmuje zakres materiału z ostatnich dwóch lekcji  </w:t>
      </w:r>
    </w:p>
    <w:p w:rsidR="00677E5A" w:rsidRDefault="00677E5A" w:rsidP="00566191">
      <w:pPr>
        <w:jc w:val="both"/>
        <w:rPr>
          <w:rFonts w:cs="Times New Roman"/>
        </w:rPr>
      </w:pPr>
      <w:r w:rsidRPr="00677E5A">
        <w:rPr>
          <w:rStyle w:val="Teksttreci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15</w:t>
      </w:r>
      <w:r w:rsidRPr="00677E5A">
        <w:rPr>
          <w:rStyle w:val="Teksttreci5"/>
          <w:rFonts w:asciiTheme="minorHAnsi" w:hAnsiTheme="minorHAnsi" w:cstheme="minorHAnsi"/>
          <w:bCs w:val="0"/>
          <w:color w:val="000000"/>
          <w:sz w:val="22"/>
          <w:szCs w:val="22"/>
        </w:rPr>
        <w:t>.</w:t>
      </w:r>
      <w:r w:rsidR="00566191">
        <w:rPr>
          <w:rStyle w:val="Teksttreci5"/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566191" w:rsidRPr="00566191">
        <w:rPr>
          <w:rStyle w:val="Teksttreci5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Nauczanie zdalne-</w:t>
      </w:r>
      <w:r w:rsidR="00566191">
        <w:rPr>
          <w:rStyle w:val="Teksttreci5"/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566191">
        <w:rPr>
          <w:rFonts w:cstheme="minorHAnsi"/>
        </w:rPr>
        <w:t>w</w:t>
      </w:r>
      <w:r w:rsidRPr="00677E5A">
        <w:rPr>
          <w:rFonts w:cstheme="minorHAnsi"/>
        </w:rPr>
        <w:t xml:space="preserve"> okresie</w:t>
      </w:r>
      <w:r>
        <w:rPr>
          <w:rFonts w:cs="Times New Roman"/>
        </w:rPr>
        <w:t xml:space="preserve"> nauczania zdalnego oceniane będzie w szczególności aktywne uczestnictwo w zajęciach prowadzonych </w:t>
      </w:r>
      <w:r w:rsidR="00566191">
        <w:rPr>
          <w:rFonts w:cs="Times New Roman"/>
        </w:rPr>
        <w:t>zdalnie</w:t>
      </w:r>
      <w:r w:rsidR="00566191">
        <w:rPr>
          <w:rFonts w:cs="Times New Roman"/>
        </w:rPr>
        <w:t xml:space="preserve">. </w:t>
      </w:r>
      <w:r w:rsidR="00566191" w:rsidRPr="00566191">
        <w:rPr>
          <w:rFonts w:cs="Times New Roman"/>
        </w:rPr>
        <w:t xml:space="preserve">Nauczyciel może prowadzić zajęcia zdalnie, z wykorzystaniem platform Google </w:t>
      </w:r>
      <w:proofErr w:type="spellStart"/>
      <w:r w:rsidR="00566191" w:rsidRPr="00566191">
        <w:rPr>
          <w:rFonts w:cs="Times New Roman"/>
        </w:rPr>
        <w:t>Classroom</w:t>
      </w:r>
      <w:proofErr w:type="spellEnd"/>
      <w:r w:rsidR="00566191" w:rsidRPr="00566191">
        <w:rPr>
          <w:rFonts w:cs="Times New Roman"/>
        </w:rPr>
        <w:t xml:space="preserve"> oraz innych dostępnych narzędzi nauczania zdalnego edukacyjnych i zasobów własnych. Nauczyciel może też komunikować się z uczniem za pomocą dziennika </w:t>
      </w:r>
      <w:proofErr w:type="spellStart"/>
      <w:r w:rsidR="00566191" w:rsidRPr="00566191">
        <w:rPr>
          <w:rFonts w:cs="Times New Roman"/>
        </w:rPr>
        <w:t>Librus</w:t>
      </w:r>
      <w:proofErr w:type="spellEnd"/>
      <w:r w:rsidR="00566191" w:rsidRPr="00566191">
        <w:rPr>
          <w:rFonts w:cs="Times New Roman"/>
        </w:rPr>
        <w:t>. Obowiązkiem ucznia jest systematyczne nawiązywanie kontaktu z nauczycielem oraz</w:t>
      </w:r>
      <w:r w:rsidR="00566191">
        <w:rPr>
          <w:rFonts w:cs="Times New Roman"/>
        </w:rPr>
        <w:t xml:space="preserve"> </w:t>
      </w:r>
      <w:r w:rsidR="00566191" w:rsidRPr="00566191">
        <w:rPr>
          <w:rFonts w:cs="Times New Roman"/>
        </w:rPr>
        <w:t>wykonywanie zleconych zadań. Uczniowie, którzy nie wywiążą się z zadań</w:t>
      </w:r>
      <w:r w:rsidR="00566191">
        <w:rPr>
          <w:rFonts w:cs="Times New Roman"/>
        </w:rPr>
        <w:t xml:space="preserve"> </w:t>
      </w:r>
      <w:r w:rsidR="00566191" w:rsidRPr="00566191">
        <w:rPr>
          <w:rFonts w:cs="Times New Roman"/>
        </w:rPr>
        <w:t xml:space="preserve">otrzymują  ocenę niedostateczną. </w:t>
      </w:r>
    </w:p>
    <w:p w:rsidR="00C75F74" w:rsidRDefault="00A15366" w:rsidP="00C75F74">
      <w:r>
        <w:t>1</w:t>
      </w:r>
      <w:r w:rsidR="00677E5A">
        <w:t>6</w:t>
      </w:r>
      <w:r>
        <w:t>.</w:t>
      </w:r>
      <w:r w:rsidR="00C75F74">
        <w:t xml:space="preserve"> Ogólne kryteria oceny są następujące:</w:t>
      </w:r>
    </w:p>
    <w:p w:rsidR="00C75F74" w:rsidRPr="00677E5A" w:rsidRDefault="00C75F74" w:rsidP="00C75F74">
      <w:pPr>
        <w:rPr>
          <w:b/>
        </w:rPr>
      </w:pPr>
      <w:r>
        <w:t xml:space="preserve">a) </w:t>
      </w:r>
      <w:r w:rsidRPr="00677E5A">
        <w:rPr>
          <w:b/>
        </w:rPr>
        <w:t>Ocenę celującą otrzymuje uczeń, który:</w:t>
      </w:r>
    </w:p>
    <w:p w:rsidR="00C75F74" w:rsidRDefault="00C75F74" w:rsidP="009E550C">
      <w:pPr>
        <w:pStyle w:val="Bezodstpw"/>
      </w:pPr>
      <w:r>
        <w:t>- ma i stosuje wiadomości oraz umiejętności wykraczające poza zakres wymagań</w:t>
      </w:r>
      <w:r w:rsidR="00A15366">
        <w:t xml:space="preserve"> </w:t>
      </w:r>
      <w:r>
        <w:t>podstawy programowej dla danego etapu kształcenia,</w:t>
      </w:r>
    </w:p>
    <w:p w:rsidR="00C75F74" w:rsidRDefault="00C75F74" w:rsidP="009E550C">
      <w:pPr>
        <w:pStyle w:val="Bezodstpw"/>
      </w:pPr>
      <w:r>
        <w:t>- ma wiadomości oraz umiejętności z zakresu wymagań podstawy programowej dla</w:t>
      </w:r>
      <w:r w:rsidR="00A15366">
        <w:t xml:space="preserve"> </w:t>
      </w:r>
      <w:r>
        <w:t>danego etapu kształcenia i stosuje je do rozwiązania zadań problemowych o</w:t>
      </w:r>
      <w:r w:rsidR="00A15366">
        <w:t xml:space="preserve"> </w:t>
      </w:r>
      <w:r>
        <w:t>wysokim stopniu złożoności,</w:t>
      </w:r>
    </w:p>
    <w:p w:rsidR="00A15366" w:rsidRDefault="00C75F74" w:rsidP="009E550C">
      <w:pPr>
        <w:pStyle w:val="Bezodstpw"/>
      </w:pPr>
      <w:r>
        <w:t>- samodzielnie podejmuje działania zmierzające do poszerzenia swoich wiadomości i</w:t>
      </w:r>
      <w:r w:rsidR="00A15366">
        <w:t xml:space="preserve"> </w:t>
      </w:r>
      <w:r>
        <w:t>umiejętności zdobytych na lekcjach ,</w:t>
      </w:r>
    </w:p>
    <w:p w:rsidR="00C75F74" w:rsidRDefault="00C75F74" w:rsidP="009E550C">
      <w:pPr>
        <w:pStyle w:val="Bezodstpw"/>
      </w:pPr>
      <w:r>
        <w:t>- potrafi hierarchizować wiadomości,</w:t>
      </w:r>
    </w:p>
    <w:p w:rsidR="00C75F74" w:rsidRDefault="00C75F74" w:rsidP="009E550C">
      <w:pPr>
        <w:pStyle w:val="Bezodstpw"/>
      </w:pPr>
      <w:r>
        <w:t>- z powodzeniem bierze udział w konkursach i olimpiadach przedmiotowych,</w:t>
      </w:r>
    </w:p>
    <w:p w:rsidR="009E550C" w:rsidRDefault="009E550C" w:rsidP="009E550C">
      <w:pPr>
        <w:pStyle w:val="Bezodstpw"/>
      </w:pPr>
    </w:p>
    <w:p w:rsidR="00C75F74" w:rsidRPr="00677E5A" w:rsidRDefault="00C75F74" w:rsidP="00C75F74">
      <w:pPr>
        <w:rPr>
          <w:b/>
        </w:rPr>
      </w:pPr>
      <w:r w:rsidRPr="00677E5A">
        <w:rPr>
          <w:b/>
        </w:rPr>
        <w:t>b) Ocenę bardzo dobrą otrzymuje uczeń, który:</w:t>
      </w:r>
    </w:p>
    <w:p w:rsidR="00C75F74" w:rsidRDefault="00C75F74" w:rsidP="009E550C">
      <w:pPr>
        <w:pStyle w:val="Bezodstpw"/>
      </w:pPr>
      <w:r>
        <w:t>- opanował w pełnym zakresie wiadomości i umiejętności określone w wymaganiach</w:t>
      </w:r>
      <w:r w:rsidR="00A15366">
        <w:t xml:space="preserve"> </w:t>
      </w:r>
      <w:r>
        <w:t>podstawy programowej,</w:t>
      </w:r>
    </w:p>
    <w:p w:rsidR="00C75F74" w:rsidRDefault="00C75F74" w:rsidP="009E550C">
      <w:pPr>
        <w:pStyle w:val="Bezodstpw"/>
      </w:pPr>
      <w:r>
        <w:t>- w zakresie wymagań edukacyjnych opanował poziom wymagań dopełniających,</w:t>
      </w:r>
    </w:p>
    <w:p w:rsidR="00C75F74" w:rsidRDefault="00C75F74" w:rsidP="009E550C">
      <w:pPr>
        <w:pStyle w:val="Bezodstpw"/>
      </w:pPr>
      <w:r>
        <w:t>- potrafi samodzielnie interpretować zjawiska i bronić swoich poglądów</w:t>
      </w:r>
    </w:p>
    <w:p w:rsidR="00C75F74" w:rsidRDefault="00C75F74" w:rsidP="009E550C">
      <w:pPr>
        <w:pStyle w:val="Bezodstpw"/>
      </w:pPr>
      <w:r>
        <w:t>- analizuje i ocenia informacje pochodzące z różnych źródeł,</w:t>
      </w:r>
    </w:p>
    <w:p w:rsidR="00C75F74" w:rsidRDefault="00C75F74" w:rsidP="009E550C">
      <w:pPr>
        <w:pStyle w:val="Bezodstpw"/>
      </w:pPr>
      <w:r>
        <w:t>- poprawnie wyjaśnia zależności przyczynowo-skutkowe.</w:t>
      </w:r>
    </w:p>
    <w:p w:rsidR="009E550C" w:rsidRDefault="009E550C" w:rsidP="009E550C">
      <w:pPr>
        <w:pStyle w:val="Bezodstpw"/>
      </w:pPr>
    </w:p>
    <w:p w:rsidR="00C75F74" w:rsidRPr="00677E5A" w:rsidRDefault="00C75F74" w:rsidP="00C75F74">
      <w:pPr>
        <w:rPr>
          <w:b/>
        </w:rPr>
      </w:pPr>
      <w:r w:rsidRPr="00677E5A">
        <w:rPr>
          <w:b/>
        </w:rPr>
        <w:lastRenderedPageBreak/>
        <w:t>c) Ocenę dobrą otrzymuje uczeń, który:</w:t>
      </w:r>
    </w:p>
    <w:p w:rsidR="00C75F74" w:rsidRDefault="00C75F74" w:rsidP="009E550C">
      <w:pPr>
        <w:pStyle w:val="Bezodstpw"/>
      </w:pPr>
      <w:r>
        <w:t>- opanował w dużym zakresie wiadomości i umiejętności określone w wymaganiach</w:t>
      </w:r>
      <w:r w:rsidR="00A15366">
        <w:t xml:space="preserve"> </w:t>
      </w:r>
      <w:r>
        <w:t>podstawy programowej,</w:t>
      </w:r>
    </w:p>
    <w:p w:rsidR="00C75F74" w:rsidRDefault="00C75F74" w:rsidP="009E550C">
      <w:pPr>
        <w:pStyle w:val="Bezodstpw"/>
      </w:pPr>
      <w:r>
        <w:t>- w zakresie wymagań edukacyjnych opanował poziom wymagań rozszerzających,</w:t>
      </w:r>
    </w:p>
    <w:p w:rsidR="00C75F74" w:rsidRDefault="00C75F74" w:rsidP="009E550C">
      <w:pPr>
        <w:pStyle w:val="Bezodstpw"/>
      </w:pPr>
      <w:r>
        <w:t>- poprawnie stosuje wiadomości i umiejętności do samodzielnego rozwiązywania</w:t>
      </w:r>
      <w:r w:rsidR="00B833D2">
        <w:t xml:space="preserve"> </w:t>
      </w:r>
      <w:r>
        <w:t>typowych zadań i problemów,</w:t>
      </w:r>
    </w:p>
    <w:p w:rsidR="00C75F74" w:rsidRDefault="00C75F74" w:rsidP="009E550C">
      <w:pPr>
        <w:pStyle w:val="Bezodstpw"/>
      </w:pPr>
      <w:r>
        <w:t>- właściwie stosuje terminologię przedmiotową</w:t>
      </w:r>
    </w:p>
    <w:p w:rsidR="00C75F74" w:rsidRDefault="00C75F74" w:rsidP="009E550C">
      <w:pPr>
        <w:pStyle w:val="Bezodstpw"/>
      </w:pPr>
      <w:r>
        <w:t>- aktywnie uczestniczy w zajęciach</w:t>
      </w:r>
    </w:p>
    <w:p w:rsidR="009E550C" w:rsidRDefault="009E550C" w:rsidP="009E550C">
      <w:pPr>
        <w:pStyle w:val="Bezodstpw"/>
      </w:pPr>
    </w:p>
    <w:p w:rsidR="00C75F74" w:rsidRPr="00677E5A" w:rsidRDefault="00C75F74" w:rsidP="00C75F74">
      <w:pPr>
        <w:rPr>
          <w:b/>
        </w:rPr>
      </w:pPr>
      <w:r w:rsidRPr="00677E5A">
        <w:rPr>
          <w:b/>
        </w:rPr>
        <w:t>d) Ocenę dostateczną otrzymuje uczeń, który:</w:t>
      </w:r>
    </w:p>
    <w:p w:rsidR="00C75F74" w:rsidRDefault="00C75F74" w:rsidP="009E550C">
      <w:pPr>
        <w:pStyle w:val="Bezodstpw"/>
      </w:pPr>
      <w:r>
        <w:t>- opanował wiadomości podstawowe,</w:t>
      </w:r>
    </w:p>
    <w:p w:rsidR="00C75F74" w:rsidRDefault="00C75F74" w:rsidP="009E550C">
      <w:pPr>
        <w:pStyle w:val="Bezodstpw"/>
      </w:pPr>
      <w:r>
        <w:t>- z niewielką pomocą nauczyciela poprawnie stosuje wiadomości i umiejętności do</w:t>
      </w:r>
      <w:r w:rsidR="00B833D2">
        <w:t xml:space="preserve"> </w:t>
      </w:r>
      <w:r>
        <w:t>rozwiązywania typowych zadań i problemów,</w:t>
      </w:r>
    </w:p>
    <w:p w:rsidR="00C75F74" w:rsidRDefault="00C75F74" w:rsidP="009E550C">
      <w:pPr>
        <w:pStyle w:val="Bezodstpw"/>
      </w:pPr>
      <w:r>
        <w:t>- z pomocą nauczyciela korzysta ze źródeł wiedzy,</w:t>
      </w:r>
    </w:p>
    <w:p w:rsidR="00C75F74" w:rsidRDefault="00C75F74" w:rsidP="009E550C">
      <w:pPr>
        <w:pStyle w:val="Bezodstpw"/>
      </w:pPr>
      <w:r>
        <w:t>- analizuje proste zależności, próbuje porównywać, wnioskować i zajmować</w:t>
      </w:r>
      <w:r w:rsidR="00B833D2">
        <w:t xml:space="preserve"> </w:t>
      </w:r>
      <w:r>
        <w:t>określone stanowisko.</w:t>
      </w:r>
    </w:p>
    <w:p w:rsidR="009E550C" w:rsidRPr="00677E5A" w:rsidRDefault="009E550C" w:rsidP="009E550C">
      <w:pPr>
        <w:pStyle w:val="Bezodstpw"/>
        <w:rPr>
          <w:b/>
        </w:rPr>
      </w:pPr>
    </w:p>
    <w:p w:rsidR="00C75F74" w:rsidRPr="00677E5A" w:rsidRDefault="00C75F74" w:rsidP="00C75F74">
      <w:pPr>
        <w:rPr>
          <w:b/>
        </w:rPr>
      </w:pPr>
      <w:r w:rsidRPr="00677E5A">
        <w:rPr>
          <w:b/>
        </w:rPr>
        <w:t>e) Ocenę dopuszczającą otrzymuje uczeń, który:</w:t>
      </w:r>
    </w:p>
    <w:p w:rsidR="00C75F74" w:rsidRDefault="00C75F74" w:rsidP="009E550C">
      <w:pPr>
        <w:pStyle w:val="Bezodstpw"/>
      </w:pPr>
      <w:r>
        <w:t>- ma pewne braki w wiadomościach i umiejętnościach określonych w wymaganiach</w:t>
      </w:r>
      <w:r w:rsidR="00B833D2">
        <w:t xml:space="preserve"> </w:t>
      </w:r>
      <w:r>
        <w:t>podstawy programowej, ale nie przekreślają one możliwości dalszego kształcenia,</w:t>
      </w:r>
    </w:p>
    <w:p w:rsidR="00C75F74" w:rsidRDefault="00C75F74" w:rsidP="009E550C">
      <w:pPr>
        <w:pStyle w:val="Bezodstpw"/>
      </w:pPr>
      <w:r>
        <w:t>- z poziomu wymagań edukacyjnych opanował treści konieczne,</w:t>
      </w:r>
    </w:p>
    <w:p w:rsidR="00C75F74" w:rsidRDefault="00C75F74" w:rsidP="009E550C">
      <w:pPr>
        <w:pStyle w:val="Bezodstpw"/>
      </w:pPr>
      <w:r>
        <w:t>- z pomocą nauczyciela rozwiązuje typowe zadania teoretyczne i praktyczne</w:t>
      </w:r>
      <w:r w:rsidR="00B833D2">
        <w:t xml:space="preserve"> </w:t>
      </w:r>
      <w:r>
        <w:t>o niewielkim stopniu trudności.</w:t>
      </w:r>
    </w:p>
    <w:p w:rsidR="009E550C" w:rsidRDefault="009E550C" w:rsidP="009E550C">
      <w:pPr>
        <w:pStyle w:val="Bezodstpw"/>
      </w:pPr>
    </w:p>
    <w:p w:rsidR="00C75F74" w:rsidRPr="00677E5A" w:rsidRDefault="00C75F74" w:rsidP="00C75F74">
      <w:pPr>
        <w:rPr>
          <w:b/>
        </w:rPr>
      </w:pPr>
      <w:r w:rsidRPr="00677E5A">
        <w:rPr>
          <w:b/>
        </w:rPr>
        <w:t>f) Ocenę niedostateczną otrzymuje uczeń, który:</w:t>
      </w:r>
    </w:p>
    <w:p w:rsidR="00C75F74" w:rsidRDefault="00C75F74" w:rsidP="009E550C">
      <w:pPr>
        <w:pStyle w:val="Bezodstpw"/>
      </w:pPr>
      <w:r>
        <w:t>- nie opanował podstawowych wiadomości i umiejętności wynikających z podstawy</w:t>
      </w:r>
      <w:r w:rsidR="00A15366">
        <w:t xml:space="preserve"> </w:t>
      </w:r>
      <w:r>
        <w:t>programowej,</w:t>
      </w:r>
    </w:p>
    <w:p w:rsidR="00C75F74" w:rsidRDefault="00C75F74" w:rsidP="009E550C">
      <w:pPr>
        <w:pStyle w:val="Bezodstpw"/>
      </w:pPr>
      <w:r>
        <w:t>- nie wykazuje żadnej aktywności w celu poprawy i uzupełnienia braków</w:t>
      </w:r>
      <w:r w:rsidR="00A15366">
        <w:t xml:space="preserve"> </w:t>
      </w:r>
      <w:r>
        <w:t>edukacyjnych,</w:t>
      </w:r>
    </w:p>
    <w:p w:rsidR="00C75F74" w:rsidRDefault="00C75F74" w:rsidP="009E550C">
      <w:pPr>
        <w:pStyle w:val="Bezodstpw"/>
      </w:pPr>
      <w:r>
        <w:t>- na lekcjach nie wykazuje się żadną aktywnością.</w:t>
      </w:r>
    </w:p>
    <w:p w:rsidR="009E550C" w:rsidRDefault="009E550C" w:rsidP="009E550C">
      <w:pPr>
        <w:pStyle w:val="Bezodstpw"/>
      </w:pPr>
    </w:p>
    <w:p w:rsidR="00C75F74" w:rsidRDefault="00B833D2" w:rsidP="00C75F74">
      <w:r>
        <w:t>1</w:t>
      </w:r>
      <w:r w:rsidR="00677E5A">
        <w:t>7</w:t>
      </w:r>
      <w:r>
        <w:t>.</w:t>
      </w:r>
      <w:r w:rsidR="00C75F74">
        <w:t>Wykaz wymagań edukacyjnych uwzględniający poziomy wymagań  jest dostępny  na stronie internetowej</w:t>
      </w:r>
      <w:r>
        <w:t xml:space="preserve"> </w:t>
      </w:r>
      <w:r w:rsidR="00C75F74">
        <w:t>wydawnictwa : www.nowaera.pl</w:t>
      </w:r>
    </w:p>
    <w:p w:rsidR="002A2EC5" w:rsidRDefault="00B833D2" w:rsidP="004E451D">
      <w:r>
        <w:t>1</w:t>
      </w:r>
      <w:r w:rsidR="00677E5A">
        <w:t>8</w:t>
      </w:r>
      <w:r>
        <w:t>. Progi  procentowe</w:t>
      </w:r>
      <w:r w:rsidR="00C75F74">
        <w:t xml:space="preserve"> do prac pisemnych.</w:t>
      </w:r>
    </w:p>
    <w:p w:rsidR="004E451D" w:rsidRDefault="004E451D" w:rsidP="004E451D">
      <w:pPr>
        <w:jc w:val="center"/>
      </w:pPr>
      <w:r>
        <w:t>0% - 30% - niedostateczny</w:t>
      </w:r>
    </w:p>
    <w:p w:rsidR="004E451D" w:rsidRDefault="004E451D" w:rsidP="004E451D">
      <w:pPr>
        <w:jc w:val="center"/>
      </w:pPr>
      <w:r>
        <w:t>31% - 39% - niedostateczny plus</w:t>
      </w:r>
    </w:p>
    <w:p w:rsidR="004E451D" w:rsidRDefault="004E451D" w:rsidP="004E451D">
      <w:pPr>
        <w:jc w:val="center"/>
      </w:pPr>
      <w:r>
        <w:t>40% - 48% - dopuszczający</w:t>
      </w:r>
    </w:p>
    <w:p w:rsidR="004E451D" w:rsidRDefault="004E451D" w:rsidP="004E451D">
      <w:pPr>
        <w:jc w:val="center"/>
      </w:pPr>
      <w:r>
        <w:t>49% - 54 % - dopuszczający plus</w:t>
      </w:r>
    </w:p>
    <w:p w:rsidR="004E451D" w:rsidRDefault="004E451D" w:rsidP="004E451D">
      <w:pPr>
        <w:jc w:val="center"/>
      </w:pPr>
      <w:r>
        <w:t>55% - 62% - dostateczny</w:t>
      </w:r>
    </w:p>
    <w:p w:rsidR="004E451D" w:rsidRDefault="004E451D" w:rsidP="004E451D">
      <w:pPr>
        <w:jc w:val="center"/>
      </w:pPr>
      <w:r>
        <w:t>63% - 69% - plus dostateczny</w:t>
      </w:r>
    </w:p>
    <w:p w:rsidR="004E451D" w:rsidRDefault="004E451D" w:rsidP="004E451D">
      <w:pPr>
        <w:jc w:val="center"/>
      </w:pPr>
      <w:r>
        <w:t>70% - 77% - dobry</w:t>
      </w:r>
    </w:p>
    <w:p w:rsidR="004E451D" w:rsidRDefault="004E451D" w:rsidP="004E451D">
      <w:pPr>
        <w:jc w:val="center"/>
      </w:pPr>
      <w:r>
        <w:t>78% - 84% - plus dobry</w:t>
      </w:r>
    </w:p>
    <w:p w:rsidR="004E451D" w:rsidRDefault="004E451D" w:rsidP="004E451D">
      <w:pPr>
        <w:jc w:val="center"/>
      </w:pPr>
      <w:r>
        <w:lastRenderedPageBreak/>
        <w:t xml:space="preserve"> 85% - 94% - bardzo dobry</w:t>
      </w:r>
    </w:p>
    <w:p w:rsidR="004E451D" w:rsidRDefault="004E451D" w:rsidP="004E451D">
      <w:pPr>
        <w:jc w:val="center"/>
      </w:pPr>
      <w:r>
        <w:t xml:space="preserve"> 95% - 98% - bardzo dobry plus</w:t>
      </w:r>
    </w:p>
    <w:p w:rsidR="002A2EC5" w:rsidRDefault="004E451D" w:rsidP="004E451D">
      <w:pPr>
        <w:jc w:val="center"/>
      </w:pPr>
      <w:r>
        <w:t xml:space="preserve"> 99% - 100% - celujący</w:t>
      </w:r>
    </w:p>
    <w:p w:rsidR="00F350F6" w:rsidRDefault="00F350F6" w:rsidP="004E451D">
      <w:pPr>
        <w:jc w:val="center"/>
      </w:pPr>
    </w:p>
    <w:p w:rsidR="00F350F6" w:rsidRDefault="00F350F6" w:rsidP="004E451D">
      <w:pPr>
        <w:jc w:val="center"/>
      </w:pPr>
    </w:p>
    <w:p w:rsidR="00C75F74" w:rsidRDefault="00B833D2" w:rsidP="00C75F74">
      <w:r>
        <w:t>1</w:t>
      </w:r>
      <w:r w:rsidR="00677E5A">
        <w:t>9</w:t>
      </w:r>
      <w:r w:rsidR="00C75F74">
        <w:t>. Dostosowanie Przedmiotowego Systemu Oceniania do możliwości</w:t>
      </w:r>
      <w:r>
        <w:t xml:space="preserve"> </w:t>
      </w:r>
      <w:r w:rsidR="00C75F74">
        <w:t>uczniów ze specjalnymi potrzebami edukacyjnymi</w:t>
      </w:r>
    </w:p>
    <w:p w:rsidR="00C75F74" w:rsidRDefault="00C75F74" w:rsidP="00C75F74">
      <w:pPr>
        <w:pStyle w:val="Akapitzlist"/>
        <w:numPr>
          <w:ilvl w:val="0"/>
          <w:numId w:val="1"/>
        </w:numPr>
      </w:pPr>
      <w:r>
        <w:t>Uczniowie, którzy uzyskali opinię Poradni Psychologiczno-pedagogicznej o</w:t>
      </w:r>
      <w:r w:rsidR="00B833D2">
        <w:t xml:space="preserve"> </w:t>
      </w:r>
      <w:r>
        <w:t>specjalnych potrzebach edukacyjnych traktowani są indywidualnie i oceniani z uwzględnieniem</w:t>
      </w:r>
      <w:r w:rsidR="00B833D2">
        <w:t xml:space="preserve"> </w:t>
      </w:r>
      <w:r>
        <w:t>zaleceń poradni.</w:t>
      </w:r>
    </w:p>
    <w:p w:rsidR="00C75F74" w:rsidRDefault="00C75F74" w:rsidP="00C75F74">
      <w:pPr>
        <w:pStyle w:val="Akapitzlist"/>
        <w:numPr>
          <w:ilvl w:val="0"/>
          <w:numId w:val="1"/>
        </w:numPr>
      </w:pPr>
      <w:r>
        <w:t>Obowiązkiem nauczyciela jest jak najlepsze dostosowanie wymagań edukacyjnych</w:t>
      </w:r>
      <w:r w:rsidR="00B833D2">
        <w:t xml:space="preserve"> </w:t>
      </w:r>
      <w:r>
        <w:t>ucznia do jego możliwości i potrzeb edukacyjnych oraz psychofizycznych.</w:t>
      </w:r>
    </w:p>
    <w:p w:rsidR="00C75F74" w:rsidRDefault="00C75F74" w:rsidP="00C75F74">
      <w:pPr>
        <w:pStyle w:val="Akapitzlist"/>
        <w:numPr>
          <w:ilvl w:val="0"/>
          <w:numId w:val="1"/>
        </w:numPr>
      </w:pPr>
      <w:r>
        <w:t>Uczniowie ze stwierdzoną dysfunkcją wymagają w szczególności wzmacniania</w:t>
      </w:r>
      <w:r w:rsidR="00B833D2">
        <w:t xml:space="preserve"> </w:t>
      </w:r>
      <w:r>
        <w:t>poczucia własnej wartości, zapewnienia poczucia bezpieczeństwa oraz zwiększania</w:t>
      </w:r>
      <w:r w:rsidR="00B833D2">
        <w:t xml:space="preserve"> </w:t>
      </w:r>
      <w:r>
        <w:t>motywacji do nauki.</w:t>
      </w:r>
    </w:p>
    <w:p w:rsidR="00C75F74" w:rsidRDefault="00C75F74" w:rsidP="00B833D2">
      <w:pPr>
        <w:pStyle w:val="Akapitzlist"/>
        <w:numPr>
          <w:ilvl w:val="0"/>
          <w:numId w:val="1"/>
        </w:numPr>
      </w:pPr>
      <w:r>
        <w:t>Dostosowanie obejmuje następujące obszary:</w:t>
      </w:r>
    </w:p>
    <w:p w:rsidR="00C75F74" w:rsidRDefault="00B833D2" w:rsidP="009E550C">
      <w:pPr>
        <w:pStyle w:val="Bezodstpw"/>
        <w:ind w:left="2832"/>
      </w:pPr>
      <w:r>
        <w:t>*</w:t>
      </w:r>
      <w:r w:rsidR="00C75F74">
        <w:t>warunki procesu dydaktycznego,</w:t>
      </w:r>
    </w:p>
    <w:p w:rsidR="00C75F74" w:rsidRDefault="00B833D2" w:rsidP="009E550C">
      <w:pPr>
        <w:pStyle w:val="Bezodstpw"/>
        <w:ind w:left="2832"/>
      </w:pPr>
      <w:r>
        <w:t>*</w:t>
      </w:r>
      <w:r w:rsidR="00C75F74">
        <w:t>warunki dotyczące sprawdzania wiedzy i umiejętności,</w:t>
      </w:r>
    </w:p>
    <w:p w:rsidR="00C75F74" w:rsidRDefault="00B833D2" w:rsidP="009E550C">
      <w:pPr>
        <w:pStyle w:val="Bezodstpw"/>
        <w:ind w:left="2832"/>
      </w:pPr>
      <w:r>
        <w:t>*</w:t>
      </w:r>
      <w:r w:rsidR="00C75F74">
        <w:t>zewnętrzną organizację nauczania.</w:t>
      </w:r>
    </w:p>
    <w:p w:rsidR="00C75F74" w:rsidRDefault="00C75F74" w:rsidP="00B833D2">
      <w:pPr>
        <w:pStyle w:val="Akapitzlist"/>
        <w:numPr>
          <w:ilvl w:val="0"/>
          <w:numId w:val="3"/>
        </w:numPr>
      </w:pPr>
      <w:r>
        <w:t>Specyficzne trudności w uczeniu się:</w:t>
      </w:r>
    </w:p>
    <w:p w:rsidR="00C75F74" w:rsidRPr="00B833D2" w:rsidRDefault="00C75F74" w:rsidP="00B833D2">
      <w:pPr>
        <w:ind w:left="2832" w:firstLine="708"/>
        <w:rPr>
          <w:b/>
        </w:rPr>
      </w:pPr>
      <w:r w:rsidRPr="00B833D2">
        <w:rPr>
          <w:b/>
        </w:rPr>
        <w:t>Dysgrafia:</w:t>
      </w:r>
    </w:p>
    <w:p w:rsidR="00C75F74" w:rsidRDefault="00C75F74" w:rsidP="00C75F74">
      <w:r>
        <w:t>Dostosowanie wymagań w odniesieniu do formy tekstu. W przypadku, gdy nauczyciel</w:t>
      </w:r>
      <w:r w:rsidR="00B833D2">
        <w:t xml:space="preserve"> </w:t>
      </w:r>
      <w:r>
        <w:t>ma trudności w odczytaniu pracy może poprosić ucznia o przeczytaniu fragmentu</w:t>
      </w:r>
      <w:r w:rsidR="00B833D2">
        <w:t xml:space="preserve"> </w:t>
      </w:r>
      <w:r>
        <w:t>testu lub odpytać go ustnie z danego materiału. Warto też prosić ucznia o pisanie</w:t>
      </w:r>
      <w:r w:rsidR="00B833D2">
        <w:t xml:space="preserve"> </w:t>
      </w:r>
      <w:r>
        <w:t>drukowanymi literami lub pisanie prac przy użyciu komputera. Ocenie nie podlega</w:t>
      </w:r>
      <w:r w:rsidR="00B833D2">
        <w:t xml:space="preserve"> </w:t>
      </w:r>
      <w:r>
        <w:t>czytelność, estetyka prac tylko ich wartość merytoryczna.</w:t>
      </w:r>
    </w:p>
    <w:p w:rsidR="00C75F74" w:rsidRPr="00B833D2" w:rsidRDefault="00C75F74" w:rsidP="00B833D2">
      <w:pPr>
        <w:ind w:left="2124" w:firstLine="708"/>
        <w:rPr>
          <w:b/>
        </w:rPr>
      </w:pPr>
      <w:r w:rsidRPr="00B833D2">
        <w:rPr>
          <w:b/>
        </w:rPr>
        <w:t>Dysleksja i dysortografia:</w:t>
      </w:r>
    </w:p>
    <w:p w:rsidR="00C75F74" w:rsidRDefault="00C75F74" w:rsidP="00C75F74">
      <w:r>
        <w:t>Dostosowanie wymagań wiąże się z wydłużeniem czasu na prace pisemne na</w:t>
      </w:r>
      <w:r w:rsidR="00B833D2">
        <w:t xml:space="preserve"> </w:t>
      </w:r>
      <w:r>
        <w:t>sprawdzianie o 5-10 minut (w zależności od rodzaju pracy). Nauczyciel powinien</w:t>
      </w:r>
      <w:r w:rsidR="00B833D2">
        <w:t xml:space="preserve"> </w:t>
      </w:r>
      <w:r>
        <w:t>sprawdzić czy polecenia szczególnie na sprawdzanie zostały przez ucznia dobrze</w:t>
      </w:r>
      <w:r w:rsidR="00B833D2">
        <w:t xml:space="preserve"> </w:t>
      </w:r>
      <w:r>
        <w:t>zrozumiane. Zaleca się polecenia krótkie i proste. Podczas odpowiedzi ustnych</w:t>
      </w:r>
      <w:r w:rsidR="00B833D2">
        <w:t xml:space="preserve"> </w:t>
      </w:r>
      <w:r>
        <w:t>nauczyciel może zadawać pytania naprowadzające lub pomocnicze. W razie</w:t>
      </w:r>
      <w:r w:rsidR="00B833D2">
        <w:t xml:space="preserve"> </w:t>
      </w:r>
      <w:r>
        <w:t>potrzeby można podzielić materiał na części. W pracach pisemnych ocenie nie</w:t>
      </w:r>
      <w:r w:rsidR="00B833D2">
        <w:t xml:space="preserve"> </w:t>
      </w:r>
      <w:r>
        <w:t>podlegają błędy ortograficzne. Pisanie prac pisemnych może odbywać się ze</w:t>
      </w:r>
      <w:r w:rsidR="00B833D2">
        <w:t xml:space="preserve">  </w:t>
      </w:r>
      <w:r>
        <w:t>słownikiem ortograficznym. Przed wezwaniem ucznia do odpowiedzi należy dać mu</w:t>
      </w:r>
      <w:r w:rsidR="00B833D2">
        <w:t xml:space="preserve"> </w:t>
      </w:r>
      <w:r>
        <w:t>czas na powtórzenie materiału i skoncentrowanie się. W razie potrzeby zalecane jest</w:t>
      </w:r>
      <w:r w:rsidR="00B833D2">
        <w:t xml:space="preserve"> </w:t>
      </w:r>
      <w:r>
        <w:t>wydłużenie czasu pracy na niektóre zadania oraz zwiększenie czasu na opanowanie</w:t>
      </w:r>
      <w:r w:rsidR="00B833D2">
        <w:t xml:space="preserve"> danego słownictwa. </w:t>
      </w:r>
    </w:p>
    <w:p w:rsidR="00C75F74" w:rsidRPr="00B833D2" w:rsidRDefault="00B833D2" w:rsidP="00C75F74">
      <w:pPr>
        <w:rPr>
          <w:b/>
        </w:rPr>
      </w:pPr>
      <w:r>
        <w:rPr>
          <w:b/>
        </w:rPr>
        <w:t xml:space="preserve">                   </w:t>
      </w:r>
      <w:r w:rsidR="00C75F74" w:rsidRPr="00B833D2">
        <w:rPr>
          <w:b/>
        </w:rPr>
        <w:t>Uczeń z zaburzeniami funkcji słuchowo-językowych (np. słabosłyszący):</w:t>
      </w:r>
    </w:p>
    <w:p w:rsidR="00C75F74" w:rsidRDefault="00C75F74" w:rsidP="009E550C">
      <w:pPr>
        <w:pStyle w:val="Bezodstpw"/>
      </w:pPr>
      <w:r>
        <w:t>- ważne jest zapewnienie pomieszczenia z dobrą akustyką, w razie potrzeby</w:t>
      </w:r>
      <w:r w:rsidR="00B833D2">
        <w:t xml:space="preserve"> </w:t>
      </w:r>
      <w:r>
        <w:t>zamknięte okna i posadzenie ucznia w pierwszej ławce;</w:t>
      </w:r>
    </w:p>
    <w:p w:rsidR="00C75F74" w:rsidRDefault="00C75F74" w:rsidP="009E550C">
      <w:pPr>
        <w:pStyle w:val="Bezodstpw"/>
      </w:pPr>
      <w:r>
        <w:t>- nauczyciel powinien znajdować się blisko ucznia gdy przekazuje informację słowną;</w:t>
      </w:r>
    </w:p>
    <w:p w:rsidR="00C75F74" w:rsidRDefault="00C75F74" w:rsidP="009E550C">
      <w:pPr>
        <w:pStyle w:val="Bezodstpw"/>
      </w:pPr>
      <w:r>
        <w:lastRenderedPageBreak/>
        <w:t>- wydłużenie czasu na udzielenie odpowiedzi (np. w przypadku ucznia jąkającego</w:t>
      </w:r>
      <w:r w:rsidR="009E550C">
        <w:t xml:space="preserve"> </w:t>
      </w:r>
      <w:r>
        <w:t>się) oraz na uczenie się nowego słownictwa;</w:t>
      </w:r>
    </w:p>
    <w:p w:rsidR="00C75F74" w:rsidRDefault="00C75F74" w:rsidP="009E550C">
      <w:pPr>
        <w:pStyle w:val="Bezodstpw"/>
      </w:pPr>
      <w:r>
        <w:t>- sprawdzanie czy uczeń dobrze zrozumiał treść polecenia, w razie potrzeby</w:t>
      </w:r>
    </w:p>
    <w:p w:rsidR="009E550C" w:rsidRDefault="00C75F74" w:rsidP="009E550C">
      <w:pPr>
        <w:pStyle w:val="Bezodstpw"/>
      </w:pPr>
      <w:r>
        <w:t>udzielanie dodatkowych wskazówek;</w:t>
      </w:r>
    </w:p>
    <w:p w:rsidR="00C75F74" w:rsidRDefault="00C75F74" w:rsidP="009E550C">
      <w:pPr>
        <w:pStyle w:val="Bezodstpw"/>
      </w:pPr>
      <w:r>
        <w:t>- zwiększenie metod wykorzystujących zmysł wzroku – pomoce wizualne (historyjki</w:t>
      </w:r>
    </w:p>
    <w:p w:rsidR="00C75F74" w:rsidRDefault="00C75F74" w:rsidP="00C75F74">
      <w:r>
        <w:t>obrazkowe, ilustracje).</w:t>
      </w:r>
    </w:p>
    <w:p w:rsidR="004E451D" w:rsidRDefault="004E451D" w:rsidP="00C75F74"/>
    <w:p w:rsidR="00E31096" w:rsidRDefault="00E31096" w:rsidP="00C75F74"/>
    <w:p w:rsidR="00C75F74" w:rsidRPr="009E550C" w:rsidRDefault="009E550C" w:rsidP="00C75F74">
      <w:pPr>
        <w:rPr>
          <w:b/>
        </w:rPr>
      </w:pPr>
      <w:r>
        <w:rPr>
          <w:b/>
        </w:rPr>
        <w:t xml:space="preserve">             </w:t>
      </w:r>
      <w:r w:rsidR="00C75F74" w:rsidRPr="009E550C">
        <w:rPr>
          <w:b/>
        </w:rPr>
        <w:t>Uczeń z zaburzeniami funkcji wzrokowo-przestrzennych (np. słabowidzący):</w:t>
      </w:r>
    </w:p>
    <w:p w:rsidR="00C75F74" w:rsidRDefault="00C75F74" w:rsidP="009E550C">
      <w:pPr>
        <w:pStyle w:val="Bezodstpw"/>
      </w:pPr>
      <w:r>
        <w:t>- posadzenie ucznia w pierwszej ławce, zapewnienie właściwego oświetlenia;</w:t>
      </w:r>
    </w:p>
    <w:p w:rsidR="00C75F74" w:rsidRDefault="00C75F74" w:rsidP="009E550C">
      <w:pPr>
        <w:pStyle w:val="Bezodstpw"/>
      </w:pPr>
      <w:r>
        <w:t>- wydłużony czas na sprawdzianach i na wykonanie określonych zadań na lekcji, a</w:t>
      </w:r>
      <w:r w:rsidR="009E550C">
        <w:t xml:space="preserve"> </w:t>
      </w:r>
      <w:r>
        <w:t>także na opanowanie nowego materiału;</w:t>
      </w:r>
    </w:p>
    <w:p w:rsidR="00C75F74" w:rsidRDefault="00C75F74" w:rsidP="009E550C">
      <w:pPr>
        <w:pStyle w:val="Bezodstpw"/>
      </w:pPr>
      <w:r>
        <w:t>- materiał, który sprawia uczniowi trudność jest dzielony na mniejsze części;</w:t>
      </w:r>
    </w:p>
    <w:p w:rsidR="00C75F74" w:rsidRDefault="00C75F74" w:rsidP="009E550C">
      <w:pPr>
        <w:pStyle w:val="Bezodstpw"/>
      </w:pPr>
      <w:r>
        <w:t>- częste korzystanie z materiałów audio;</w:t>
      </w:r>
    </w:p>
    <w:p w:rsidR="00C75F74" w:rsidRDefault="00C75F74" w:rsidP="009E550C">
      <w:pPr>
        <w:pStyle w:val="Bezodstpw"/>
      </w:pPr>
      <w:r>
        <w:t>- dostarczenie tekstów drukowanych w wersji powiększonej;</w:t>
      </w:r>
    </w:p>
    <w:p w:rsidR="00C75F74" w:rsidRDefault="00C75F74" w:rsidP="009E550C">
      <w:pPr>
        <w:pStyle w:val="Bezodstpw"/>
      </w:pPr>
      <w:r>
        <w:t>- stawianie pytań typu „co widzisz?”, żeby sprawdzić czy należy pomóc uczniowi we</w:t>
      </w:r>
      <w:r w:rsidR="009E550C">
        <w:t xml:space="preserve"> </w:t>
      </w:r>
      <w:r>
        <w:t>właściwej interpretacji materiału.</w:t>
      </w:r>
    </w:p>
    <w:p w:rsidR="00C75F74" w:rsidRPr="009E550C" w:rsidRDefault="00C75F74" w:rsidP="009E550C">
      <w:pPr>
        <w:ind w:left="1416" w:firstLine="708"/>
        <w:rPr>
          <w:b/>
        </w:rPr>
      </w:pPr>
      <w:r w:rsidRPr="009E550C">
        <w:rPr>
          <w:b/>
        </w:rPr>
        <w:t>Uczniowie z niepełnosprawnością ruchową:</w:t>
      </w:r>
    </w:p>
    <w:p w:rsidR="00C75F74" w:rsidRDefault="00C75F74" w:rsidP="009E550C">
      <w:pPr>
        <w:pStyle w:val="Bezodstpw"/>
      </w:pPr>
      <w:r>
        <w:t>- dopasowanie stołu, krzesła do potrzeb fizycznych ucznia;</w:t>
      </w:r>
    </w:p>
    <w:p w:rsidR="00C75F74" w:rsidRDefault="00C75F74" w:rsidP="009E550C">
      <w:pPr>
        <w:pStyle w:val="Bezodstpw"/>
      </w:pPr>
      <w:r>
        <w:t>- w razie potrzeby zapewnienie asystenta (osoby, która będzie pomagała w</w:t>
      </w:r>
    </w:p>
    <w:p w:rsidR="00C75F74" w:rsidRDefault="00C75F74" w:rsidP="009E550C">
      <w:pPr>
        <w:pStyle w:val="Bezodstpw"/>
      </w:pPr>
      <w:r>
        <w:t>poruszaniu się lub przemieszczaniu osobie);</w:t>
      </w:r>
    </w:p>
    <w:p w:rsidR="00C75F74" w:rsidRDefault="00C75F74" w:rsidP="009E550C">
      <w:pPr>
        <w:pStyle w:val="Bezodstpw"/>
      </w:pPr>
      <w:r>
        <w:t>- jeśli niepełnosprawność wiąże się z brakiem możliwości pisania to dostarczanie</w:t>
      </w:r>
    </w:p>
    <w:p w:rsidR="00C75F74" w:rsidRDefault="00C75F74" w:rsidP="009E550C">
      <w:pPr>
        <w:pStyle w:val="Bezodstpw"/>
      </w:pPr>
      <w:r>
        <w:t>materiałów skserowanych albo w formie audiowizualnej.</w:t>
      </w:r>
    </w:p>
    <w:p w:rsidR="009E550C" w:rsidRDefault="009E550C" w:rsidP="009E550C">
      <w:pPr>
        <w:pStyle w:val="Bezodstpw"/>
      </w:pPr>
    </w:p>
    <w:p w:rsidR="00C75F74" w:rsidRPr="009E550C" w:rsidRDefault="00C75F74" w:rsidP="009E550C">
      <w:pPr>
        <w:pStyle w:val="Bezodstpw"/>
        <w:rPr>
          <w:b/>
        </w:rPr>
      </w:pPr>
      <w:r w:rsidRPr="009E550C">
        <w:rPr>
          <w:b/>
        </w:rPr>
        <w:t>Uczniowie z chorobami przewlekłymi lub uczniowie, którzy doznali sytuacji</w:t>
      </w:r>
      <w:r w:rsidR="009E550C">
        <w:rPr>
          <w:b/>
        </w:rPr>
        <w:t xml:space="preserve"> kryzysowych:</w:t>
      </w:r>
    </w:p>
    <w:p w:rsidR="00C75F74" w:rsidRDefault="00C75F74" w:rsidP="009E550C">
      <w:pPr>
        <w:pStyle w:val="Bezodstpw"/>
      </w:pPr>
      <w:r>
        <w:t>- dostosowanie tempa zajęć, zadania domowe dopasowane do możliwości ucznia</w:t>
      </w:r>
      <w:r w:rsidR="009E550C">
        <w:t xml:space="preserve"> </w:t>
      </w:r>
      <w:r>
        <w:t>związanych z sytuacją zdrowotną;</w:t>
      </w:r>
    </w:p>
    <w:p w:rsidR="00C75F74" w:rsidRDefault="00C75F74" w:rsidP="009E550C">
      <w:pPr>
        <w:pStyle w:val="Bezodstpw"/>
      </w:pPr>
      <w:r>
        <w:t>- w razie potrzeby wydłużenie terminu związanego z poprawą sprawdzianów,</w:t>
      </w:r>
      <w:r w:rsidR="009E550C">
        <w:t xml:space="preserve"> </w:t>
      </w:r>
      <w:r>
        <w:t>wyznaczanie indywidualnego terminu;</w:t>
      </w:r>
    </w:p>
    <w:p w:rsidR="00C75F74" w:rsidRDefault="00C75F74" w:rsidP="009E550C">
      <w:pPr>
        <w:pStyle w:val="Bezodstpw"/>
      </w:pPr>
      <w:r>
        <w:t>- możliwość wydłużenia czasu przeznaczonego na pisanie sprawdzianu lub</w:t>
      </w:r>
      <w:r w:rsidR="009E550C">
        <w:t xml:space="preserve"> </w:t>
      </w:r>
      <w:r>
        <w:t>odpowiedź ustną;</w:t>
      </w:r>
    </w:p>
    <w:p w:rsidR="00C75F74" w:rsidRDefault="00C75F74" w:rsidP="009E550C">
      <w:pPr>
        <w:pStyle w:val="Bezodstpw"/>
      </w:pPr>
      <w:r>
        <w:t>- jeśli zajdzie taka potrzeba wolniejsze tempo pracy;</w:t>
      </w:r>
    </w:p>
    <w:p w:rsidR="00C75F74" w:rsidRDefault="00C75F74" w:rsidP="009E550C">
      <w:pPr>
        <w:pStyle w:val="Bezodstpw"/>
      </w:pPr>
      <w:r>
        <w:t>- udzielanie pomocy, wyjaśnień, motywowanie do pracy;</w:t>
      </w:r>
    </w:p>
    <w:p w:rsidR="00C75F74" w:rsidRDefault="00C75F74" w:rsidP="009E550C">
      <w:pPr>
        <w:pStyle w:val="Bezodstpw"/>
      </w:pPr>
      <w:r>
        <w:t>- szczególny nacisk kładzie się na wsparcie emocjonalne.</w:t>
      </w:r>
    </w:p>
    <w:p w:rsidR="009E550C" w:rsidRDefault="009E550C" w:rsidP="009E550C">
      <w:pPr>
        <w:pStyle w:val="Bezodstpw"/>
      </w:pPr>
    </w:p>
    <w:p w:rsidR="00C75F74" w:rsidRPr="009E550C" w:rsidRDefault="009E550C" w:rsidP="00C75F74">
      <w:pPr>
        <w:rPr>
          <w:b/>
        </w:rPr>
      </w:pPr>
      <w:r>
        <w:rPr>
          <w:b/>
        </w:rPr>
        <w:t xml:space="preserve">                                </w:t>
      </w:r>
      <w:r w:rsidR="00C75F74" w:rsidRPr="009E550C">
        <w:rPr>
          <w:b/>
        </w:rPr>
        <w:t>Uczniowie nadpobudliwi (np. ADHD) i zespół Aspergera:</w:t>
      </w:r>
    </w:p>
    <w:p w:rsidR="00C75F74" w:rsidRDefault="00C75F74" w:rsidP="009E550C">
      <w:pPr>
        <w:pStyle w:val="Bezodstpw"/>
      </w:pPr>
      <w:r>
        <w:t>- stosowanie krótkich poleceń używając zdecydowanego tonu;</w:t>
      </w:r>
    </w:p>
    <w:p w:rsidR="00C75F74" w:rsidRDefault="00C75F74" w:rsidP="009E550C">
      <w:pPr>
        <w:pStyle w:val="Bezodstpw"/>
      </w:pPr>
      <w:r>
        <w:t>- wyznaczenie jasnego celu i dzielenie materiału na mniejsze partie;</w:t>
      </w:r>
    </w:p>
    <w:p w:rsidR="00C75F74" w:rsidRDefault="00C75F74" w:rsidP="009E550C">
      <w:pPr>
        <w:pStyle w:val="Bezodstpw"/>
      </w:pPr>
      <w:r>
        <w:t>- eliminowanie bodźców rozpraszających z otoczenia;</w:t>
      </w:r>
    </w:p>
    <w:p w:rsidR="00C75F74" w:rsidRDefault="00C75F74" w:rsidP="009E550C">
      <w:pPr>
        <w:pStyle w:val="Bezodstpw"/>
      </w:pPr>
      <w:r>
        <w:t>- używanie jednoznacznego języka, wyjaśnianie metafor, wyrazów wieloznaczne.</w:t>
      </w:r>
    </w:p>
    <w:p w:rsidR="009E550C" w:rsidRDefault="009E550C" w:rsidP="009E550C">
      <w:pPr>
        <w:pStyle w:val="Bezodstpw"/>
      </w:pPr>
    </w:p>
    <w:p w:rsidR="00C75F74" w:rsidRPr="009E550C" w:rsidRDefault="009E550C" w:rsidP="00C75F74">
      <w:pPr>
        <w:rPr>
          <w:b/>
        </w:rPr>
      </w:pPr>
      <w:r>
        <w:rPr>
          <w:b/>
        </w:rPr>
        <w:t xml:space="preserve">                          </w:t>
      </w:r>
      <w:r w:rsidR="00C75F74" w:rsidRPr="009E550C">
        <w:rPr>
          <w:b/>
        </w:rPr>
        <w:t>Uczniowie z mózgowym porażeniem dziecięcym, epilepsją:</w:t>
      </w:r>
    </w:p>
    <w:p w:rsidR="00C75F74" w:rsidRDefault="00C75F74" w:rsidP="009E550C">
      <w:pPr>
        <w:pStyle w:val="Bezodstpw"/>
      </w:pPr>
      <w:r>
        <w:t>- stosowanie krótkich i zrozumiałych poleceń;</w:t>
      </w:r>
    </w:p>
    <w:p w:rsidR="00C75F74" w:rsidRDefault="00C75F74" w:rsidP="009E550C">
      <w:pPr>
        <w:pStyle w:val="Bezodstpw"/>
      </w:pPr>
      <w:r>
        <w:t>- możliwość wydłużenia czasu na opanowanie większej ilości materiału;</w:t>
      </w:r>
    </w:p>
    <w:p w:rsidR="00C75F74" w:rsidRDefault="00C75F74" w:rsidP="009E550C">
      <w:pPr>
        <w:pStyle w:val="Bezodstpw"/>
      </w:pPr>
      <w:r>
        <w:t>- umiejscowienie ucznia w pierwszej ławce blisko tablicy;</w:t>
      </w:r>
    </w:p>
    <w:p w:rsidR="00C75F74" w:rsidRDefault="00C75F74" w:rsidP="009E550C">
      <w:pPr>
        <w:pStyle w:val="Bezodstpw"/>
      </w:pPr>
      <w:r>
        <w:t>- w miarę możliwości stosowanie ustną formę odpowiedzi.</w:t>
      </w:r>
    </w:p>
    <w:p w:rsidR="009E550C" w:rsidRDefault="009E550C" w:rsidP="009E550C">
      <w:pPr>
        <w:pStyle w:val="Bezodstpw"/>
      </w:pPr>
    </w:p>
    <w:p w:rsidR="009E550C" w:rsidRDefault="009E550C" w:rsidP="009E550C">
      <w:pPr>
        <w:pStyle w:val="Bezodstpw"/>
      </w:pPr>
    </w:p>
    <w:p w:rsidR="00EB776F" w:rsidRDefault="00C75F74" w:rsidP="009E550C">
      <w:pPr>
        <w:ind w:firstLine="708"/>
      </w:pPr>
      <w:r>
        <w:t>Wszyscy uczniowie o specjalnych potrzebach edukacyjnych powinni mieć ułatwiony</w:t>
      </w:r>
      <w:r w:rsidR="009E550C">
        <w:t xml:space="preserve"> </w:t>
      </w:r>
      <w:r>
        <w:t>oraz umożliwiony dostęp do korzystania z pomocy dydaktycznych. Należy często</w:t>
      </w:r>
      <w:r w:rsidR="009E550C">
        <w:t xml:space="preserve"> </w:t>
      </w:r>
      <w:r>
        <w:t>sprawdzać prace domowe, tak aby na bieżąco eliminować błędy. W sposób</w:t>
      </w:r>
      <w:r w:rsidR="009E550C">
        <w:t xml:space="preserve"> </w:t>
      </w:r>
      <w:r>
        <w:t>szczególny trzeba zadbać o rozwijanie zainteresowań oraz podtrzymywanie</w:t>
      </w:r>
      <w:r w:rsidR="009E550C">
        <w:t xml:space="preserve"> </w:t>
      </w:r>
      <w:r>
        <w:t>motywacji do nauki. Bardzo ważną rolę spełniają różnego rodzaju wzmocnienia</w:t>
      </w:r>
      <w:r w:rsidR="009E550C">
        <w:t xml:space="preserve"> </w:t>
      </w:r>
      <w:r>
        <w:t>pozytywne, np. zachęta, pozytywna informacja zwrotna, docenianie nawet małych</w:t>
      </w:r>
      <w:r w:rsidR="009E550C">
        <w:t xml:space="preserve"> </w:t>
      </w:r>
      <w:r>
        <w:t>sukcesów. W ocenie ucznia uwzględniany jest wysiłek i wkład pracy ucznia, jego</w:t>
      </w:r>
      <w:r w:rsidR="009E550C">
        <w:t xml:space="preserve"> </w:t>
      </w:r>
      <w:r>
        <w:t>aktywność, zaangażowanie, systematyczność a więc stosunek do obowiązków</w:t>
      </w:r>
      <w:r w:rsidR="009E550C">
        <w:t xml:space="preserve"> </w:t>
      </w:r>
      <w:r>
        <w:t xml:space="preserve">szkolnych, a nie same efekty pracy. </w:t>
      </w:r>
    </w:p>
    <w:sectPr w:rsidR="00EB776F" w:rsidSect="002A2EC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A6278"/>
    <w:multiLevelType w:val="hybridMultilevel"/>
    <w:tmpl w:val="BAC81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72FC"/>
    <w:multiLevelType w:val="hybridMultilevel"/>
    <w:tmpl w:val="8402C6E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DED7541"/>
    <w:multiLevelType w:val="hybridMultilevel"/>
    <w:tmpl w:val="3984CD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74"/>
    <w:rsid w:val="00200F6B"/>
    <w:rsid w:val="002A2EC5"/>
    <w:rsid w:val="004E451D"/>
    <w:rsid w:val="00512FF1"/>
    <w:rsid w:val="00523DF9"/>
    <w:rsid w:val="00566191"/>
    <w:rsid w:val="00677E5A"/>
    <w:rsid w:val="006D6E9D"/>
    <w:rsid w:val="006F6D54"/>
    <w:rsid w:val="007D57DD"/>
    <w:rsid w:val="009E550C"/>
    <w:rsid w:val="00A15366"/>
    <w:rsid w:val="00A72B05"/>
    <w:rsid w:val="00B833D2"/>
    <w:rsid w:val="00C2185A"/>
    <w:rsid w:val="00C75F74"/>
    <w:rsid w:val="00D15101"/>
    <w:rsid w:val="00E07DE4"/>
    <w:rsid w:val="00E31096"/>
    <w:rsid w:val="00EB776F"/>
    <w:rsid w:val="00F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C37A"/>
  <w15:docId w15:val="{23473D8F-FF88-4F0B-ADAF-38897120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E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D2"/>
    <w:pPr>
      <w:ind w:left="720"/>
      <w:contextualSpacing/>
    </w:pPr>
  </w:style>
  <w:style w:type="paragraph" w:styleId="Bezodstpw">
    <w:name w:val="No Spacing"/>
    <w:uiPriority w:val="1"/>
    <w:qFormat/>
    <w:rsid w:val="009E550C"/>
    <w:pPr>
      <w:spacing w:after="0" w:line="240" w:lineRule="auto"/>
    </w:pPr>
  </w:style>
  <w:style w:type="character" w:customStyle="1" w:styleId="Teksttreci5">
    <w:name w:val="Tekst treści (5)_"/>
    <w:rsid w:val="007D57DD"/>
    <w:rPr>
      <w:rFonts w:ascii="Arial" w:hAnsi="Arial" w:cs="Arial"/>
      <w:b/>
      <w:bCs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2022-10-04T19:45:00Z</dcterms:created>
  <dcterms:modified xsi:type="dcterms:W3CDTF">2022-10-04T20:39:00Z</dcterms:modified>
</cp:coreProperties>
</file>