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3B95" w14:textId="77777777" w:rsidR="00591B15" w:rsidRDefault="00555492">
      <w:pPr>
        <w:pStyle w:val="Default"/>
        <w:spacing w:line="360" w:lineRule="auto"/>
      </w:pPr>
      <w:r>
        <w:rPr>
          <w:b/>
          <w:bCs/>
          <w:sz w:val="26"/>
          <w:szCs w:val="26"/>
        </w:rPr>
        <w:t xml:space="preserve">PRZEDMIOTOWY SYSTEM OCENIANIA – Liceum 4-letnie                                                                                  Przedmiot – Język niemiecki                                           </w:t>
      </w:r>
    </w:p>
    <w:p w14:paraId="5F95B47E" w14:textId="77777777" w:rsidR="00591B15" w:rsidRDefault="00555492">
      <w:pPr>
        <w:pStyle w:val="Default"/>
        <w:spacing w:line="360" w:lineRule="auto"/>
      </w:pPr>
      <w:r>
        <w:rPr>
          <w:b/>
          <w:bCs/>
          <w:sz w:val="26"/>
          <w:szCs w:val="26"/>
        </w:rPr>
        <w:t>Nauczyciel – Michał Stenzel</w:t>
      </w:r>
    </w:p>
    <w:p w14:paraId="0D3A3F29" w14:textId="77777777" w:rsidR="00591B15" w:rsidRDefault="00591B15">
      <w:pPr>
        <w:pStyle w:val="Default"/>
        <w:spacing w:line="360" w:lineRule="auto"/>
        <w:jc w:val="center"/>
        <w:rPr>
          <w:sz w:val="26"/>
          <w:szCs w:val="26"/>
        </w:rPr>
      </w:pPr>
    </w:p>
    <w:p w14:paraId="0E95C544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System oceniania z języka niemieckiego dotyczy wszystkich klas realizujących materiał w zakresie podstawowym i w zakresie rozszerzonym. Jest zgodny z Wewnątrzszkolnym Systemem Oceniania Liceum Ogólnokształcącego im. Zygmunta Działowskiego w Wąbrzeźnie.</w:t>
      </w:r>
    </w:p>
    <w:p w14:paraId="22BD6C1D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Głównym celem oceniania umiejętności i wiadomości ucznia jest udzielenie mu informacji zwrotnej o postępach w nauce języka niemieckiego, wskazanie tego, co zrobił dobrze, i określenie obszarów nad którymi powinien popracować. Tak udzielone wskazówki pomogą mu samodzielnie planować własny rozwój. </w:t>
      </w:r>
    </w:p>
    <w:p w14:paraId="57E96708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Przedmiotowy system oceniania wskazuje co będzie podlegało ocenianiu, w jaki sposób sprawdzane będą postępy uczniów oraz nadaje wagi poszczególnym elementom podlegającym ocenianiu. </w:t>
      </w:r>
    </w:p>
    <w:p w14:paraId="30227739" w14:textId="77777777" w:rsidR="00591B15" w:rsidRDefault="00555492">
      <w:pPr>
        <w:pStyle w:val="Default"/>
        <w:spacing w:line="360" w:lineRule="auto"/>
        <w:jc w:val="both"/>
      </w:pPr>
      <w:r>
        <w:rPr>
          <w:sz w:val="26"/>
          <w:szCs w:val="26"/>
        </w:rPr>
        <w:t>Przedmiotowy system oceniania definiuje również wymagania edukacyjne niezbędne do uzyskania poszczególnych śródrocznych i rocznych ocen klasyfikacyjnych z języka niemieckiego.</w:t>
      </w:r>
    </w:p>
    <w:p w14:paraId="35448CF7" w14:textId="77777777" w:rsidR="00591B15" w:rsidRDefault="00555492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Wymagania edukacyjne wynikają z obowiązującej podstawy programowej zawartej w rozporządzeniu Ministra Edukacji Narodowej z dnia 30 stycznia 2018 r. w sprawie podstawy programowej kształcenia ogólnego dla liceum ogólnokształcącego, technikum oraz branżowej szkoły II stopnia. (Dz.U. 2018 poz. 467) </w:t>
      </w:r>
    </w:p>
    <w:p w14:paraId="21E0AF9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Przedmiotowy system oceniania określa także sposoby dostosowania systemu oceniania do możliwości uczniów ze specjalnymi potrzebami edukacyjnymi. </w:t>
      </w:r>
    </w:p>
    <w:p w14:paraId="43BD98E9" w14:textId="77777777" w:rsidR="00591B15" w:rsidRDefault="00591B1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5BA0070C" w14:textId="77777777" w:rsidR="00591B15" w:rsidRDefault="00555492">
      <w:pPr>
        <w:pStyle w:val="Akapitzlist"/>
        <w:spacing w:line="360" w:lineRule="auto"/>
        <w:ind w:left="0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1. Oceniane formy aktywności i przypisane im wagi</w:t>
      </w:r>
    </w:p>
    <w:p w14:paraId="253B407C" w14:textId="77777777" w:rsidR="00591B15" w:rsidRDefault="00555492">
      <w:pPr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Oceniane formy aktywności i przypisane im wagi wynikają z postanowień § 19. ustęp 2. Statutu Szkoły.</w:t>
      </w:r>
    </w:p>
    <w:p w14:paraId="6D25A8D0" w14:textId="77777777" w:rsidR="00591B15" w:rsidRDefault="00555492">
      <w:pPr>
        <w:spacing w:line="360" w:lineRule="auto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>Waga 3</w:t>
      </w:r>
    </w:p>
    <w:p w14:paraId="58CA369C" w14:textId="058830D4" w:rsidR="00591B15" w:rsidRDefault="0038170B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p</w:t>
      </w:r>
      <w:r w:rsidR="00555492">
        <w:rPr>
          <w:b w:val="0"/>
          <w:sz w:val="26"/>
          <w:szCs w:val="26"/>
        </w:rPr>
        <w:t>raca klasowa, test przekrojowy sprawdzający kilka umiejętności lub zagadnień (test gramatyczny, test leksykalny, test sprawdzający rozumienie tekstu słuchanego, test sprawdzający rozumienie tekstu czytanego)</w:t>
      </w:r>
    </w:p>
    <w:p w14:paraId="26817D7B" w14:textId="45755277" w:rsidR="00591B15" w:rsidRDefault="0038170B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</w:t>
      </w:r>
      <w:r w:rsidR="00555492">
        <w:rPr>
          <w:b w:val="0"/>
          <w:sz w:val="26"/>
          <w:szCs w:val="26"/>
        </w:rPr>
        <w:t>łuższa wypowiedź ustna, np. prezentacja tematu, zestaw maturalny</w:t>
      </w:r>
    </w:p>
    <w:p w14:paraId="50B7B006" w14:textId="587771F8" w:rsidR="00591B15" w:rsidRDefault="0038170B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</w:t>
      </w:r>
      <w:r w:rsidR="00555492">
        <w:rPr>
          <w:b w:val="0"/>
          <w:sz w:val="26"/>
          <w:szCs w:val="26"/>
        </w:rPr>
        <w:t>łuższa wypowiedź pisemna na lekcji np. rozprawka, artykuł, list formalny</w:t>
      </w:r>
    </w:p>
    <w:p w14:paraId="31E8B5F0" w14:textId="5BDA344E" w:rsidR="00591B15" w:rsidRDefault="0038170B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55492">
        <w:rPr>
          <w:b w:val="0"/>
          <w:sz w:val="26"/>
          <w:szCs w:val="26"/>
        </w:rPr>
        <w:t>siągnięcia w konkursach przedmiotowych  np. zakwalifikowanie się do etapu konkursu przedmiotowego na szczeblu okręgowym</w:t>
      </w:r>
    </w:p>
    <w:p w14:paraId="47989745" w14:textId="77777777" w:rsidR="00591B15" w:rsidRDefault="00591B15">
      <w:pPr>
        <w:pStyle w:val="Nagwek2"/>
        <w:spacing w:line="360" w:lineRule="auto"/>
        <w:jc w:val="both"/>
        <w:rPr>
          <w:b w:val="0"/>
          <w:sz w:val="26"/>
          <w:szCs w:val="26"/>
          <w:u w:val="single"/>
        </w:rPr>
      </w:pPr>
    </w:p>
    <w:p w14:paraId="43F01F29" w14:textId="77777777" w:rsidR="00591B15" w:rsidRDefault="00555492">
      <w:pPr>
        <w:pStyle w:val="Nagwek2"/>
        <w:spacing w:line="360" w:lineRule="auto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 xml:space="preserve"> Waga 2</w:t>
      </w:r>
    </w:p>
    <w:p w14:paraId="6DE853B7" w14:textId="549B67D8" w:rsidR="00591B15" w:rsidRDefault="0038170B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</w:t>
      </w:r>
      <w:r w:rsidR="00555492">
        <w:rPr>
          <w:b w:val="0"/>
          <w:sz w:val="26"/>
          <w:szCs w:val="26"/>
        </w:rPr>
        <w:t>ktywność</w:t>
      </w:r>
    </w:p>
    <w:p w14:paraId="04E07BEF" w14:textId="3204A976" w:rsidR="00591B15" w:rsidRDefault="0038170B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</w:t>
      </w:r>
      <w:r w:rsidR="00555492">
        <w:rPr>
          <w:b w:val="0"/>
          <w:sz w:val="26"/>
          <w:szCs w:val="26"/>
        </w:rPr>
        <w:t xml:space="preserve">prawdzian z jednego zagadnienia, np. słownictwa, lub zagadnienia gramatycznego, </w:t>
      </w:r>
    </w:p>
    <w:p w14:paraId="32FF3B65" w14:textId="77777777" w:rsidR="00591B15" w:rsidRDefault="00555492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krótsza wypowiedź pisemna na lekcji, np. email, blog, </w:t>
      </w:r>
    </w:p>
    <w:p w14:paraId="049654AE" w14:textId="77777777" w:rsidR="00591B15" w:rsidRDefault="00555492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wypowiedź ustna, (jeśli przedmiot nie jest zdawany na egzaminie maturalnym)</w:t>
      </w:r>
    </w:p>
    <w:p w14:paraId="163B5986" w14:textId="4739B454" w:rsidR="00591B15" w:rsidRDefault="0038170B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</w:t>
      </w:r>
      <w:r w:rsidR="00555492">
        <w:rPr>
          <w:b w:val="0"/>
          <w:sz w:val="26"/>
          <w:szCs w:val="26"/>
        </w:rPr>
        <w:t xml:space="preserve">eferat  </w:t>
      </w:r>
    </w:p>
    <w:p w14:paraId="7DE63A00" w14:textId="22FBE44B" w:rsidR="00591B15" w:rsidRDefault="0038170B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</w:t>
      </w:r>
      <w:r w:rsidR="00555492">
        <w:rPr>
          <w:b w:val="0"/>
          <w:sz w:val="26"/>
          <w:szCs w:val="26"/>
        </w:rPr>
        <w:t>rojekt (np. Dzień Języków Obcych)</w:t>
      </w:r>
    </w:p>
    <w:p w14:paraId="044C076B" w14:textId="0C9D32FC" w:rsidR="00591B15" w:rsidRDefault="0038170B">
      <w:pPr>
        <w:numPr>
          <w:ilvl w:val="0"/>
          <w:numId w:val="2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</w:t>
      </w:r>
      <w:r w:rsidR="00555492">
        <w:rPr>
          <w:b w:val="0"/>
          <w:sz w:val="26"/>
          <w:szCs w:val="26"/>
        </w:rPr>
        <w:t>siągnięcia w konkursach przedmiotowych  (np. Szkolny Omnibus Humanistyczny)</w:t>
      </w:r>
    </w:p>
    <w:p w14:paraId="73C53942" w14:textId="77777777" w:rsidR="00591B15" w:rsidRDefault="00591B15">
      <w:pPr>
        <w:spacing w:line="360" w:lineRule="auto"/>
        <w:jc w:val="both"/>
        <w:rPr>
          <w:b w:val="0"/>
          <w:sz w:val="26"/>
          <w:szCs w:val="26"/>
        </w:rPr>
      </w:pPr>
    </w:p>
    <w:p w14:paraId="70328B51" w14:textId="77777777" w:rsidR="00591B15" w:rsidRDefault="00555492">
      <w:pPr>
        <w:pStyle w:val="Nagwek2"/>
        <w:spacing w:line="360" w:lineRule="auto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>Waga 1</w:t>
      </w:r>
    </w:p>
    <w:p w14:paraId="5E178375" w14:textId="3DFE6DDE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k</w:t>
      </w:r>
      <w:r w:rsidR="00555492">
        <w:rPr>
          <w:b w:val="0"/>
          <w:sz w:val="26"/>
          <w:szCs w:val="26"/>
        </w:rPr>
        <w:t>artkówka z ostatniej lekcji</w:t>
      </w:r>
    </w:p>
    <w:p w14:paraId="471B0209" w14:textId="2AA4FBAB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</w:t>
      </w:r>
      <w:r w:rsidR="00555492">
        <w:rPr>
          <w:b w:val="0"/>
          <w:sz w:val="26"/>
          <w:szCs w:val="26"/>
        </w:rPr>
        <w:t>adanie domowe</w:t>
      </w:r>
    </w:p>
    <w:p w14:paraId="7229E7A3" w14:textId="3A1C8C82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</w:t>
      </w:r>
      <w:r w:rsidR="00555492">
        <w:rPr>
          <w:b w:val="0"/>
          <w:sz w:val="26"/>
          <w:szCs w:val="26"/>
        </w:rPr>
        <w:t>raca w grupach</w:t>
      </w:r>
    </w:p>
    <w:p w14:paraId="4CA84649" w14:textId="6929B6BE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</w:t>
      </w:r>
      <w:r w:rsidR="00555492">
        <w:rPr>
          <w:b w:val="0"/>
          <w:sz w:val="26"/>
          <w:szCs w:val="26"/>
        </w:rPr>
        <w:t xml:space="preserve">rzygotowanie do zajęć dodatkowych materiałów ( mapy, plansze, itp.) </w:t>
      </w:r>
    </w:p>
    <w:p w14:paraId="6E9D31EA" w14:textId="47826605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</w:t>
      </w:r>
      <w:r w:rsidR="00555492">
        <w:rPr>
          <w:b w:val="0"/>
          <w:sz w:val="26"/>
          <w:szCs w:val="26"/>
        </w:rPr>
        <w:t>odatkowe aktywności językowe (pamiętnik, korespondencja z kolegą z niemieckojęzycznym</w:t>
      </w:r>
      <w:r w:rsidR="00D90828">
        <w:rPr>
          <w:b w:val="0"/>
          <w:sz w:val="26"/>
          <w:szCs w:val="26"/>
        </w:rPr>
        <w:t xml:space="preserve"> </w:t>
      </w:r>
      <w:r w:rsidR="00555492">
        <w:rPr>
          <w:b w:val="0"/>
          <w:sz w:val="26"/>
          <w:szCs w:val="26"/>
        </w:rPr>
        <w:t>itp.)</w:t>
      </w:r>
    </w:p>
    <w:p w14:paraId="1F90BE38" w14:textId="77B38124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</w:t>
      </w:r>
      <w:r w:rsidR="00555492">
        <w:rPr>
          <w:b w:val="0"/>
          <w:sz w:val="26"/>
          <w:szCs w:val="26"/>
        </w:rPr>
        <w:t>omoc koleżeńska</w:t>
      </w:r>
    </w:p>
    <w:p w14:paraId="0EDE2684" w14:textId="69653EC5" w:rsidR="00591B15" w:rsidRDefault="0038170B">
      <w:pPr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</w:t>
      </w:r>
      <w:r w:rsidR="00555492">
        <w:rPr>
          <w:b w:val="0"/>
          <w:sz w:val="26"/>
          <w:szCs w:val="26"/>
        </w:rPr>
        <w:t>nna aktywność pozalekcyjna</w:t>
      </w:r>
    </w:p>
    <w:p w14:paraId="7B7843F5" w14:textId="77777777" w:rsidR="00591B15" w:rsidRDefault="00591B15">
      <w:pPr>
        <w:spacing w:line="360" w:lineRule="auto"/>
        <w:jc w:val="both"/>
        <w:rPr>
          <w:b w:val="0"/>
          <w:sz w:val="26"/>
          <w:szCs w:val="26"/>
        </w:rPr>
      </w:pPr>
    </w:p>
    <w:p w14:paraId="4FD3FC13" w14:textId="77777777" w:rsidR="00591B15" w:rsidRDefault="00555492">
      <w:pPr>
        <w:spacing w:line="360" w:lineRule="auto"/>
        <w:rPr>
          <w:bCs/>
          <w:spacing w:val="-1"/>
          <w:sz w:val="26"/>
          <w:szCs w:val="26"/>
          <w:u w:val="single"/>
        </w:rPr>
      </w:pPr>
      <w:r>
        <w:rPr>
          <w:bCs/>
          <w:spacing w:val="-1"/>
          <w:sz w:val="26"/>
          <w:szCs w:val="26"/>
          <w:u w:val="single"/>
        </w:rPr>
        <w:t>2. Schemat oceniania</w:t>
      </w:r>
    </w:p>
    <w:p w14:paraId="127A384D" w14:textId="77777777" w:rsidR="00591B15" w:rsidRDefault="00555492">
      <w:pPr>
        <w:spacing w:line="360" w:lineRule="auto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lastRenderedPageBreak/>
        <w:t>W pracach klasowych, sprawdzianach i testach stosowane będą następujące schematy oceniania (szczegółowe kryteria przedstawione będą wraz z treścią zadań);</w:t>
      </w:r>
    </w:p>
    <w:p w14:paraId="75CE9BD0" w14:textId="77777777" w:rsidR="00591B15" w:rsidRDefault="00555492">
      <w:pPr>
        <w:spacing w:line="360" w:lineRule="auto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t>Przyporządkowanie ocen otrzymanym procentom punktów:</w:t>
      </w:r>
    </w:p>
    <w:tbl>
      <w:tblPr>
        <w:tblW w:w="5450" w:type="dxa"/>
        <w:tblInd w:w="50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3233"/>
      </w:tblGrid>
      <w:tr w:rsidR="00591B15" w14:paraId="3DAB82D7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C8376" w14:textId="77777777" w:rsidR="00591B15" w:rsidRDefault="00555492">
            <w:pPr>
              <w:pStyle w:val="Nagwek3"/>
              <w:spacing w:line="360" w:lineRule="auto"/>
              <w:jc w:val="both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BF3F3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 xml:space="preserve">Progi </w:t>
            </w:r>
          </w:p>
          <w:p w14:paraId="321A7FF4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procentowe</w:t>
            </w:r>
          </w:p>
        </w:tc>
      </w:tr>
      <w:tr w:rsidR="00591B15" w14:paraId="46FAB697" w14:textId="77777777">
        <w:trPr>
          <w:cantSplit/>
          <w:trHeight w:val="505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74BB7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1+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0B4FA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34%</w:t>
            </w:r>
          </w:p>
          <w:p w14:paraId="1D1B9A49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4FF05265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B910E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88387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40%</w:t>
            </w:r>
          </w:p>
          <w:p w14:paraId="2E1AA9C9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6CB3BBEC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5C661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2+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86155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48%</w:t>
            </w:r>
          </w:p>
          <w:p w14:paraId="62EB01DF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1C8BBFDE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D4CDD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A8524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55%</w:t>
            </w:r>
          </w:p>
          <w:p w14:paraId="66927B29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1ACF607B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C77AC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3+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7DB06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63%</w:t>
            </w:r>
          </w:p>
          <w:p w14:paraId="24BA5158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6EA6E2BB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51B6A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964FB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70%</w:t>
            </w:r>
          </w:p>
          <w:p w14:paraId="3AD3E938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5996A4DB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51486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4+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1246F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78%</w:t>
            </w:r>
          </w:p>
          <w:p w14:paraId="40DF824D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6ED90132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F3A15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3E6E9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85%</w:t>
            </w:r>
          </w:p>
          <w:p w14:paraId="49DE43BA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3B80958E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FD813" w14:textId="77777777" w:rsidR="00591B15" w:rsidRDefault="00555492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5+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0FC95" w14:textId="77777777" w:rsidR="00591B15" w:rsidRDefault="00555492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93%</w:t>
            </w:r>
          </w:p>
          <w:p w14:paraId="6A46DC5C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91B15" w14:paraId="6C93E464" w14:textId="77777777">
        <w:trPr>
          <w:cantSplit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64426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13E4B" w14:textId="77777777" w:rsidR="00591B15" w:rsidRDefault="00555492">
            <w:pPr>
              <w:spacing w:line="36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98%</w:t>
            </w:r>
          </w:p>
          <w:p w14:paraId="3CDFB0F1" w14:textId="77777777" w:rsidR="00591B15" w:rsidRDefault="00591B15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00ADBE2D" w14:textId="77777777" w:rsidR="00591B15" w:rsidRDefault="00555492">
      <w:pPr>
        <w:pStyle w:val="Tekstpodstawowy3"/>
        <w:spacing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Rodzice lub opiekunowie prawni ucznia mają możliwość konsultacji z nauczycielem prac ucznia na zebraniach  lub innym terminie uzgodnionym wcześniej z nauczycielem.</w:t>
      </w:r>
    </w:p>
    <w:p w14:paraId="246582EA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Dla ustalenia ocen semestralnych lub końcoworocznych przyjęto średnią ważoną. Średnia ważona stanowi minimalną ocenę proponowaną, którą nauczyciel prowadzący może podwyższyć na podstawie oceny wszystkich czynności danego ucznia wykonywanych w ciągu roku szkolnego (szczegóły zawarte w WSO).</w:t>
      </w:r>
    </w:p>
    <w:p w14:paraId="655C182F" w14:textId="77777777" w:rsidR="00591B15" w:rsidRDefault="00555492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3. Zasady zaliczania obowiązkowych form aktywności</w:t>
      </w:r>
    </w:p>
    <w:p w14:paraId="1918ABDD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Zasady zaliczania obowiązkowych form aktywności w przypadku usprawiedliwionej nieobecności są zgodne z postanowieniami Statutu Szkoły zawartymi w §18 ustęp 3, punkty 8-9. W zakresie oceniania obowiązują zasady zawarte w Statucie Szkoły w §18 ustęp 3, punkty 6-7 oraz 10-16.</w:t>
      </w:r>
    </w:p>
    <w:p w14:paraId="628604EA" w14:textId="77777777" w:rsidR="00591B15" w:rsidRDefault="00555492">
      <w:pPr>
        <w:spacing w:line="36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4. Zasady dotyczące wystawiania oceny z aktywności</w:t>
      </w:r>
    </w:p>
    <w:p w14:paraId="4A7777B9" w14:textId="4D0C540B" w:rsidR="00591B15" w:rsidRDefault="00555492">
      <w:pPr>
        <w:numPr>
          <w:ilvl w:val="0"/>
          <w:numId w:val="5"/>
        </w:numPr>
        <w:spacing w:line="360" w:lineRule="auto"/>
        <w:jc w:val="both"/>
      </w:pPr>
      <w:r>
        <w:rPr>
          <w:b w:val="0"/>
          <w:sz w:val="26"/>
          <w:szCs w:val="26"/>
        </w:rPr>
        <w:t xml:space="preserve">Każdy uczeń klasy pierwszej, drugiej i trzeciej </w:t>
      </w:r>
      <w:r w:rsidR="00C06385">
        <w:rPr>
          <w:b w:val="0"/>
          <w:sz w:val="26"/>
          <w:szCs w:val="26"/>
        </w:rPr>
        <w:t>otrzymuje</w:t>
      </w:r>
      <w:r>
        <w:rPr>
          <w:b w:val="0"/>
          <w:sz w:val="26"/>
          <w:szCs w:val="26"/>
        </w:rPr>
        <w:t xml:space="preserve"> w semestrze 2 oceny z aktywności. </w:t>
      </w:r>
    </w:p>
    <w:p w14:paraId="6438D191" w14:textId="00407050" w:rsidR="00591B15" w:rsidRDefault="00555492">
      <w:pPr>
        <w:numPr>
          <w:ilvl w:val="0"/>
          <w:numId w:val="5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Uczniowie klas czwartych </w:t>
      </w:r>
      <w:r w:rsidR="00713B84">
        <w:rPr>
          <w:b w:val="0"/>
          <w:sz w:val="26"/>
          <w:szCs w:val="26"/>
        </w:rPr>
        <w:t>otrzymują</w:t>
      </w:r>
      <w:r>
        <w:rPr>
          <w:b w:val="0"/>
          <w:sz w:val="26"/>
          <w:szCs w:val="26"/>
        </w:rPr>
        <w:t xml:space="preserve"> jedną lub dwie oceny z aktywności lekcyjnej w semestrze. Drugą ocenę z aktywności mogą otrzymać z aktywności z zajęć dodatkowych.</w:t>
      </w:r>
    </w:p>
    <w:p w14:paraId="72CC8DF3" w14:textId="77777777" w:rsidR="00591B15" w:rsidRDefault="00555492">
      <w:pPr>
        <w:numPr>
          <w:ilvl w:val="0"/>
          <w:numId w:val="5"/>
        </w:num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Dokładne wymogi i kryteria, jakie muszą spełnić uczniowie na poszczególne oceny, przedstawiają im nauczyciele przedmiotowi na początku każdego roku szkolnego.</w:t>
      </w:r>
    </w:p>
    <w:p w14:paraId="2C6EA129" w14:textId="77777777" w:rsidR="00591B15" w:rsidRDefault="00555492">
      <w:pPr>
        <w:spacing w:line="360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5. Ogólne kryteria oceny</w:t>
      </w:r>
    </w:p>
    <w:p w14:paraId="2B295B5E" w14:textId="77777777" w:rsidR="00591B15" w:rsidRDefault="00591B15">
      <w:pPr>
        <w:spacing w:line="360" w:lineRule="auto"/>
        <w:jc w:val="both"/>
        <w:rPr>
          <w:b w:val="0"/>
          <w:sz w:val="26"/>
          <w:szCs w:val="26"/>
          <w:u w:val="single"/>
        </w:rPr>
      </w:pPr>
    </w:p>
    <w:p w14:paraId="6CA2E4D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ocena celująca</w:t>
      </w:r>
      <w:r>
        <w:rPr>
          <w:sz w:val="26"/>
          <w:szCs w:val="26"/>
        </w:rPr>
        <w:t xml:space="preserve">: umiejętności oraz wiadomości spełniają w pełni wymagania określone w opisie oceny bardzo dobrej; uczeń podejmuje również dodatkowe zadania rozwijające jego umiejętności językowe, np. uczestniczy w konkursach przedmiotowych, projektach. </w:t>
      </w:r>
    </w:p>
    <w:p w14:paraId="4031CEB8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ocena bardzo dobra: </w:t>
      </w:r>
    </w:p>
    <w:p w14:paraId="51D42EC0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swobodnie wypowiada się – w mowie i piśmie na tematy określone w standardach egzaminacyjnych; mówi i pisze płynnie, spójnie, bezbłędnie, posługuje się bogatym repertuarem struktur gramatycznych i słownictwa; prawidłowo stosuje rejestr językowy (formalny, nieformalny); swobodnie prowadzi rozmowy dotyczące sytuacji codziennych; prawidłowo formułuje redaguje notatki i dłuższe wypowiedzi pisemne; </w:t>
      </w:r>
    </w:p>
    <w:p w14:paraId="541267A5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bezbłędnie stosuje reguły gramatyczne w ćwiczeniach gramatycznych i w wypowiedziach; </w:t>
      </w:r>
    </w:p>
    <w:p w14:paraId="611F145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bez problemów określa główną myśl czytanego i słuchanego tekstu, wyszukuje szczegółowe informacje, oraz wyczerpująco odpowiada na pytania dotyczące tekstu; </w:t>
      </w:r>
    </w:p>
    <w:p w14:paraId="005CEB1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aktywnie uczestniczy w ćwiczeniach wykonywanych na zajęciach; </w:t>
      </w:r>
    </w:p>
    <w:p w14:paraId="07B3606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ocena dobra: </w:t>
      </w:r>
    </w:p>
    <w:p w14:paraId="0786AFE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większości wypowiada się swobodnie w mowie i piśmie – czasami jednak wypowiedź może być niespójna i zawierać nieliczne błędy językowe, które nie zakłócają komunikacji; stosuje dość bogate słownictwo i urozmaicone struktury gramatyczne; bezbłędnie rozróżnia rejestr językowy i w większości prawidłowo go stosuje; raczej swobodnie prowadzi rozmowy dot. sytuacji codziennych; w większości prawidłowo formułuje oraz redaguje notatki i dłuższe wypowiedzi pisemne; </w:t>
      </w:r>
    </w:p>
    <w:p w14:paraId="551720A0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potrafi zastosować większość poznanych reguł gramatycznych w ćwiczeniach oraz wypowiedziach, może jednak popełniać nieliczne błędy; </w:t>
      </w:r>
    </w:p>
    <w:p w14:paraId="734B846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większości prawidłowo określa główną myśl tekstu czytanego i słuchanego i wyszukuje szczegółowe informacje; potrafi odpowiedzieć na większość pytań dotyczących tekstu; </w:t>
      </w:r>
    </w:p>
    <w:p w14:paraId="3323340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aktywnie uczestniczy w ćwiczeniach wykonywanych na zajęciach; </w:t>
      </w:r>
    </w:p>
    <w:p w14:paraId="68904E8E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ocena dostateczna </w:t>
      </w:r>
    </w:p>
    <w:p w14:paraId="03227F2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potrafi udzielić wypowiedzi – ustnej i pisemnej – na większość tematów określonych w standardach egzaminacyjnych, jednak wypowiedzi mogą być niespójne i zawierać dość liczne błędy językowe, które w większości nie zakłócają komunikacji; stosuje raczej ubogie słownictwo i powtarzające się, dość proste struktury gramatyczne; może mieć problemy z prawidłowym wypowiadaniem angielskich słówek; potrafi w większości rozróżnić rejestr językowy i w większości prawidłowo go stosuje, jednak może mieć pewne trudności w prowadzeniu rozmów dot. sytuacji codziennych i redagowaniu notatek i dłuższych wypowiedzi pisemnych; </w:t>
      </w:r>
    </w:p>
    <w:p w14:paraId="5D7474F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potrafi wymienić poznane reguły gramatyczne, potrafi rozróżnić i wskazać prawidłowe struktury gramatyczne; może jednak mieć trudności z zastosowaniem tych reguł w ćwiczeniach gramatycznych wymagających analizowania i przetwarzania danych; </w:t>
      </w:r>
    </w:p>
    <w:p w14:paraId="57B76532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większości prawidłowo określa główną myśl tekstu i wskazuje szczegółowe informacje; potrafi odpowiedzieć na niektóre pytania dotyczące przeczytanego i wysłuchanego tekstu, jednak czynności te mogą sprawiać pewną trudność i czasami potrzebna jest pomoc nauczyciela; </w:t>
      </w:r>
    </w:p>
    <w:p w14:paraId="31B2149E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w miarę możliwości aktywnie uczestniczy w ćwiczeniach wykonywanych na zajęciach;</w:t>
      </w:r>
    </w:p>
    <w:p w14:paraId="17CDC8FE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ocena dopuszczająca </w:t>
      </w:r>
    </w:p>
    <w:p w14:paraId="4CA478B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potrafi udzielić krótkich wypowiedzi – ustnych i pisemnych – na większość tematów określonych w standardach egzaminacyjnych, jednak wypowiedzi te są niespójne i zawierać mogą liczne błędy językowe, które w większości zakłócają komunikację; stosuje bardzo ubogie słownictwo i powtarzające się, proste struktury gramatyczne; potrafi czasami rozróżnić rejestr językowy i czasami prawidłowo go stosuje, jednak prowadzenie rozmów dot. sytuacji codziennych może sprawiać trudności; potrafi zaplanować dłuższą formę pisemną, ale może mieć duże trudności z doborem odpowiednich słów, struktur czy argumentów; przekazuje treść notatki, ale może mieć problemy z poprawnością językową; </w:t>
      </w:r>
    </w:p>
    <w:p w14:paraId="5CB7C00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potrafi wymienić większość poznanych reguł gramatycznych, potrafi czasami rozróżnić i wskazać prawidłowe struktury gramatyczne, może jednak mieć duże trudności z zastosowaniem tych reguł w ćwiczeniach gramatycznych; ćwiczenia takie wykonuje z wydatną pomocą nauczyciela; </w:t>
      </w:r>
    </w:p>
    <w:p w14:paraId="104F75B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czasami prawidłowo określa główną myśl tekstu i wskazuje niektóre szczegółowe informacje; potrafi znaleźć odpowiedź na niektóre pytania dotyczące przeczytanego lub wysłuchanego tekstu, jednak czynności te mogą sprawiać dużo trudności i często potrzebna jest pomoc nauczyciela; </w:t>
      </w:r>
    </w:p>
    <w:p w14:paraId="5363896E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miarę możliwości włącza się w ćwiczenia wykonywane na zajęciach; </w:t>
      </w:r>
    </w:p>
    <w:p w14:paraId="2C9C114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ocena niedostateczna                                                                                                                                    </w:t>
      </w:r>
    </w:p>
    <w:p w14:paraId="7A4FEC9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uczeń nie opanował podstawowych wiadomości i umiejętności wynikających z podstawy programowej;</w:t>
      </w:r>
    </w:p>
    <w:p w14:paraId="673368B7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uczeń nie spełnia wymagań określonych w opisie oceny dopuszczającej;</w:t>
      </w:r>
    </w:p>
    <w:p w14:paraId="3A45200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uczeń nie potrafi nawet przy pomocy nauczyciela wykonać najprostszych zadań.</w:t>
      </w:r>
    </w:p>
    <w:p w14:paraId="08E992F2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03B6F375" w14:textId="77777777" w:rsidR="00591B15" w:rsidRDefault="00591B15">
      <w:pPr>
        <w:pStyle w:val="Tekstpodstawowy2"/>
        <w:spacing w:after="0" w:line="360" w:lineRule="auto"/>
        <w:ind w:right="-853"/>
        <w:jc w:val="both"/>
        <w:rPr>
          <w:b w:val="0"/>
          <w:sz w:val="26"/>
          <w:szCs w:val="26"/>
        </w:rPr>
      </w:pPr>
    </w:p>
    <w:p w14:paraId="1CA6830F" w14:textId="77777777" w:rsidR="00591B15" w:rsidRDefault="00555492">
      <w:pPr>
        <w:pStyle w:val="Default"/>
        <w:spacing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6. Treści nauczania – wymagania szczegółowe</w:t>
      </w:r>
    </w:p>
    <w:p w14:paraId="3AFE88BA" w14:textId="77777777" w:rsidR="00591B15" w:rsidRDefault="00591B15">
      <w:pPr>
        <w:pStyle w:val="Default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tbl>
      <w:tblPr>
        <w:tblW w:w="9153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"/>
        <w:gridCol w:w="91"/>
        <w:gridCol w:w="4378"/>
        <w:gridCol w:w="18"/>
        <w:gridCol w:w="184"/>
      </w:tblGrid>
      <w:tr w:rsidR="00591B15" w14:paraId="03EB148F" w14:textId="77777777">
        <w:trPr>
          <w:trHeight w:val="767"/>
        </w:trPr>
        <w:tc>
          <w:tcPr>
            <w:tcW w:w="4430" w:type="dxa"/>
            <w:shd w:val="clear" w:color="auto" w:fill="auto"/>
          </w:tcPr>
          <w:p w14:paraId="51D01CD7" w14:textId="77777777" w:rsidR="00591B15" w:rsidRDefault="00591B15">
            <w:pPr>
              <w:spacing w:line="360" w:lineRule="auto"/>
              <w:jc w:val="both"/>
              <w:rPr>
                <w:bCs/>
                <w:sz w:val="24"/>
              </w:rPr>
            </w:pPr>
          </w:p>
          <w:p w14:paraId="37EF32B5" w14:textId="77777777" w:rsidR="00591B15" w:rsidRDefault="00555492">
            <w:pPr>
              <w:spacing w:line="360" w:lineRule="auto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ZAKRES PODSTAWOWY </w:t>
            </w:r>
          </w:p>
          <w:p w14:paraId="6E7911FB" w14:textId="77777777" w:rsidR="00591B15" w:rsidRDefault="00555492">
            <w:pPr>
              <w:spacing w:line="360" w:lineRule="auto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na podbudowie wymagań poziomu III.0 </w:t>
            </w:r>
          </w:p>
          <w:p w14:paraId="35B3CE48" w14:textId="77777777" w:rsidR="00591B15" w:rsidRDefault="00555492">
            <w:pPr>
              <w:spacing w:line="360" w:lineRule="auto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dla III etapu edukacyjnego </w:t>
            </w:r>
          </w:p>
        </w:tc>
        <w:tc>
          <w:tcPr>
            <w:tcW w:w="4522" w:type="dxa"/>
            <w:gridSpan w:val="3"/>
            <w:shd w:val="clear" w:color="auto" w:fill="auto"/>
          </w:tcPr>
          <w:p w14:paraId="4DFD82FC" w14:textId="77777777" w:rsidR="00591B15" w:rsidRDefault="00591B15">
            <w:pPr>
              <w:spacing w:line="360" w:lineRule="auto"/>
              <w:jc w:val="both"/>
              <w:rPr>
                <w:bCs/>
              </w:rPr>
            </w:pPr>
          </w:p>
          <w:p w14:paraId="1196EDCB" w14:textId="77777777" w:rsidR="00591B15" w:rsidRDefault="00555492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ZAKRES ROZSZERZONY </w:t>
            </w:r>
          </w:p>
          <w:p w14:paraId="662D3BF7" w14:textId="77777777" w:rsidR="00591B15" w:rsidRDefault="00555492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na podbudowie wymagań poziomu III.1 </w:t>
            </w:r>
          </w:p>
          <w:p w14:paraId="70626DE9" w14:textId="77777777" w:rsidR="00591B15" w:rsidRDefault="00555492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dla III etapu edukacyjnego </w:t>
            </w:r>
          </w:p>
        </w:tc>
        <w:tc>
          <w:tcPr>
            <w:tcW w:w="16" w:type="dxa"/>
            <w:shd w:val="clear" w:color="auto" w:fill="auto"/>
          </w:tcPr>
          <w:p w14:paraId="0B1F752A" w14:textId="77777777" w:rsidR="00591B15" w:rsidRDefault="00591B15"/>
        </w:tc>
        <w:tc>
          <w:tcPr>
            <w:tcW w:w="184" w:type="dxa"/>
            <w:shd w:val="clear" w:color="auto" w:fill="auto"/>
          </w:tcPr>
          <w:p w14:paraId="50DE86ED" w14:textId="77777777" w:rsidR="00591B15" w:rsidRDefault="00591B15"/>
        </w:tc>
      </w:tr>
      <w:tr w:rsidR="00591B15" w14:paraId="3AE1A57B" w14:textId="77777777">
        <w:trPr>
          <w:trHeight w:val="2442"/>
        </w:trPr>
        <w:tc>
          <w:tcPr>
            <w:tcW w:w="4430" w:type="dxa"/>
            <w:shd w:val="clear" w:color="auto" w:fill="auto"/>
          </w:tcPr>
          <w:p w14:paraId="6C8058F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Uczeń posługuje się w miarę rozwiniętym </w:t>
            </w:r>
          </w:p>
          <w:p w14:paraId="12E2ADB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zasobem środków językowych </w:t>
            </w:r>
          </w:p>
          <w:p w14:paraId="1D2FFE9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(leksykalnych, gramatycznych, </w:t>
            </w:r>
          </w:p>
          <w:p w14:paraId="55475D1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ortograficznych oraz fonetycznych), </w:t>
            </w:r>
          </w:p>
          <w:p w14:paraId="2DCA506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umożliwiającym realizację pozostałych </w:t>
            </w:r>
          </w:p>
          <w:p w14:paraId="457C847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wymagań ogólnych </w:t>
            </w:r>
          </w:p>
        </w:tc>
        <w:tc>
          <w:tcPr>
            <w:tcW w:w="4522" w:type="dxa"/>
            <w:gridSpan w:val="3"/>
            <w:shd w:val="clear" w:color="auto" w:fill="auto"/>
          </w:tcPr>
          <w:p w14:paraId="54F1E64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Uczeń posługuje się bogatym zasobem </w:t>
            </w:r>
          </w:p>
          <w:p w14:paraId="5F1B011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środków językowych (leksykalnych, </w:t>
            </w:r>
          </w:p>
          <w:p w14:paraId="2A06838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gramatycznych, ortograficznych oraz </w:t>
            </w:r>
          </w:p>
          <w:p w14:paraId="56F0FBF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fonetycznych), umożliwiającym realizację </w:t>
            </w:r>
          </w:p>
          <w:p w14:paraId="75FFA48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pozostałych wymagań ogólnych </w:t>
            </w:r>
          </w:p>
        </w:tc>
        <w:tc>
          <w:tcPr>
            <w:tcW w:w="16" w:type="dxa"/>
            <w:shd w:val="clear" w:color="auto" w:fill="auto"/>
          </w:tcPr>
          <w:p w14:paraId="6B578870" w14:textId="77777777" w:rsidR="00591B15" w:rsidRDefault="00591B15"/>
        </w:tc>
        <w:tc>
          <w:tcPr>
            <w:tcW w:w="184" w:type="dxa"/>
            <w:shd w:val="clear" w:color="auto" w:fill="auto"/>
          </w:tcPr>
          <w:p w14:paraId="181A0FED" w14:textId="77777777" w:rsidR="00591B15" w:rsidRDefault="00591B15"/>
        </w:tc>
      </w:tr>
      <w:tr w:rsidR="00591B15" w14:paraId="21576F8B" w14:textId="77777777">
        <w:trPr>
          <w:trHeight w:val="2160"/>
        </w:trPr>
        <w:tc>
          <w:tcPr>
            <w:tcW w:w="8954" w:type="dxa"/>
            <w:gridSpan w:val="4"/>
            <w:shd w:val="clear" w:color="auto" w:fill="auto"/>
          </w:tcPr>
          <w:p w14:paraId="7D9623D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 zakresie następujących tematów: </w:t>
            </w:r>
          </w:p>
          <w:p w14:paraId="03EAE0B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1) człowiek (np. dane personalne, wygląd zewnętrzny, cechy charakteru, uczucia i emocje, </w:t>
            </w:r>
          </w:p>
          <w:p w14:paraId="64BC1AC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zainteresowania, problemy etyczne); </w:t>
            </w:r>
          </w:p>
          <w:p w14:paraId="1F5B607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2) dom (np. miejsce zamieszkania, opis domu, pomieszczeń domu i ich wyposażenia, wynajmowanie, </w:t>
            </w:r>
          </w:p>
          <w:p w14:paraId="0F91775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kupno i sprzedaż mieszkania); </w:t>
            </w:r>
          </w:p>
          <w:p w14:paraId="5A9C664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3) szkoła (np. przedmioty nauczania, oceny i wymagania, życie szkoły, kształcenie pozaszkolne, </w:t>
            </w:r>
          </w:p>
          <w:p w14:paraId="3D0D711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system oświaty); </w:t>
            </w:r>
          </w:p>
          <w:p w14:paraId="47B74B8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4) praca (np. zawody i związane z nimi czynności, warunki pracy i zatrudnienia, praca dorywcza, </w:t>
            </w:r>
          </w:p>
          <w:p w14:paraId="5DD9564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rynek pracy); </w:t>
            </w:r>
          </w:p>
          <w:p w14:paraId="75CFD2A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5) życie rodzinne i towarzyskie (np. okresy życia, członkowie rodziny, koledzy, przyjaciele, </w:t>
            </w:r>
          </w:p>
          <w:p w14:paraId="40D07FD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czynności życia codziennego, formy spędzania czasu wolnego, święta i uroczystości, styl życia, </w:t>
            </w:r>
          </w:p>
          <w:p w14:paraId="19C4759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konflikty i problemy); </w:t>
            </w:r>
          </w:p>
          <w:p w14:paraId="20DF83E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6) żywienie (np. artykuły spożywcze, posiłki i ich przygotowanie, lokale gastronomiczne, diety); </w:t>
            </w:r>
          </w:p>
          <w:p w14:paraId="39D35C2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7) zakupy i usługi (np. rodzaje sklepów, towary, sprzedawanie i kupowanie, reklama, korzystanie </w:t>
            </w:r>
          </w:p>
          <w:p w14:paraId="7C822E7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 usług, środki płatnicze, banki, ubezpieczenia); </w:t>
            </w:r>
          </w:p>
          <w:p w14:paraId="293D41D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8) podróżowanie i turystyka (np. środki transportu, informacja turystyczna, baza noclegowa, wycieczki, wypadki)</w:t>
            </w:r>
          </w:p>
        </w:tc>
        <w:tc>
          <w:tcPr>
            <w:tcW w:w="15" w:type="dxa"/>
            <w:shd w:val="clear" w:color="auto" w:fill="auto"/>
          </w:tcPr>
          <w:p w14:paraId="2E143212" w14:textId="77777777" w:rsidR="00591B15" w:rsidRDefault="00591B15"/>
        </w:tc>
        <w:tc>
          <w:tcPr>
            <w:tcW w:w="183" w:type="dxa"/>
            <w:shd w:val="clear" w:color="auto" w:fill="auto"/>
          </w:tcPr>
          <w:p w14:paraId="57D1A944" w14:textId="77777777" w:rsidR="00591B15" w:rsidRDefault="00591B15"/>
        </w:tc>
      </w:tr>
      <w:tr w:rsidR="00591B15" w14:paraId="0E8BD600" w14:textId="77777777">
        <w:trPr>
          <w:trHeight w:val="3489"/>
        </w:trPr>
        <w:tc>
          <w:tcPr>
            <w:tcW w:w="8972" w:type="dxa"/>
            <w:gridSpan w:val="5"/>
            <w:shd w:val="clear" w:color="auto" w:fill="auto"/>
          </w:tcPr>
          <w:p w14:paraId="325EF92B" w14:textId="77777777" w:rsidR="00591B15" w:rsidRDefault="00591B15">
            <w:pPr>
              <w:spacing w:line="360" w:lineRule="auto"/>
              <w:jc w:val="both"/>
              <w:rPr>
                <w:b w:val="0"/>
              </w:rPr>
            </w:pPr>
          </w:p>
          <w:p w14:paraId="0089C00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9) kultura (np. dziedziny kultury, twórcy i ich dzieła, uczestnictwo w kulturze, media); </w:t>
            </w:r>
          </w:p>
          <w:p w14:paraId="3F98015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10) sport (np. dyscypliny sportu, sprzęt sportowy, imprezy sportowe, sport wyczynowy); </w:t>
            </w:r>
          </w:p>
          <w:p w14:paraId="45774C2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11) zdrowie (np. samopoczucie, choroby, ich objawy i leczenie, higieniczny tryb życia, </w:t>
            </w:r>
          </w:p>
          <w:p w14:paraId="0CB25828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niepełnosprawni, uzależnienia, ochrona zdrowia); </w:t>
            </w:r>
          </w:p>
          <w:p w14:paraId="30ECA90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12) nauka i technika (np. odkrycia naukowe, wynalazki, obsługa i korzystanie z podstawowych </w:t>
            </w:r>
          </w:p>
          <w:p w14:paraId="021D821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urządzeń technicznych, awarie, technologie informacyjno-komunikacyjne); </w:t>
            </w:r>
          </w:p>
          <w:p w14:paraId="411421D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13) świat przyrody (np. klimat, świat roślin i zwierząt, krajobraz, zagrożenia i ochrona środowiska </w:t>
            </w:r>
          </w:p>
          <w:p w14:paraId="3C640B0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naturalnego, klęski żywiołowe, katastrofy, przestrzeń kosmiczna); </w:t>
            </w:r>
          </w:p>
          <w:p w14:paraId="65070F8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14) państwo i społeczeństwo (np. struktura państwa, urzędy, organizacje społeczne i międzynarodowe, </w:t>
            </w:r>
          </w:p>
          <w:p w14:paraId="5AEBE35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konflikty wewnętrzne i międzynarodowe, przestępczość, polityka społeczna, gospodarka); </w:t>
            </w:r>
          </w:p>
          <w:p w14:paraId="267E7CD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15) elementy wiedzy o krajach obszaru nauczanego języka oraz o kraju ojczystym, z uwzględnieniem </w:t>
            </w:r>
          </w:p>
          <w:p w14:paraId="5D8923D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kontekstu międzykulturowego oraz tematyki integracji europejskiej, w tym znajomość problemów </w:t>
            </w:r>
          </w:p>
          <w:p w14:paraId="712FFA9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pojawiających się na styku różnych kultur i społeczności. </w:t>
            </w:r>
          </w:p>
        </w:tc>
        <w:tc>
          <w:tcPr>
            <w:tcW w:w="180" w:type="dxa"/>
            <w:shd w:val="clear" w:color="auto" w:fill="auto"/>
          </w:tcPr>
          <w:p w14:paraId="58AD61C0" w14:textId="77777777" w:rsidR="00591B15" w:rsidRDefault="00591B15"/>
        </w:tc>
      </w:tr>
      <w:tr w:rsidR="00591B15" w14:paraId="3C69D08A" w14:textId="77777777">
        <w:trPr>
          <w:trHeight w:val="3234"/>
        </w:trPr>
        <w:tc>
          <w:tcPr>
            <w:tcW w:w="4484" w:type="dxa"/>
            <w:gridSpan w:val="2"/>
            <w:shd w:val="clear" w:color="auto" w:fill="auto"/>
          </w:tcPr>
          <w:p w14:paraId="259D69E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Uczeń rozumie ze słuchu proste, typowe </w:t>
            </w:r>
          </w:p>
          <w:p w14:paraId="22F4D40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(np. instrukcje, komunikaty, </w:t>
            </w:r>
          </w:p>
          <w:p w14:paraId="2577F0B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ogłoszenia, rozmowy) artykułowane </w:t>
            </w:r>
          </w:p>
          <w:p w14:paraId="055A1E8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wyraźnie, w standardowej odmianie języka: </w:t>
            </w:r>
          </w:p>
          <w:p w14:paraId="6D51110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określa główną myśl tekstu; </w:t>
            </w:r>
          </w:p>
          <w:p w14:paraId="5A07356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określa główną myśl poszczególnych </w:t>
            </w:r>
          </w:p>
          <w:p w14:paraId="61986DA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części tekstu; </w:t>
            </w:r>
          </w:p>
          <w:p w14:paraId="2FB2C90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3) znajduje w tekście określone informacje; </w:t>
            </w:r>
          </w:p>
          <w:p w14:paraId="78D7D27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4) określa intencje nadawcy/autora tekstu; </w:t>
            </w:r>
          </w:p>
          <w:p w14:paraId="0AB1D17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5) określa kontekst wypowiedzi (np. czas, </w:t>
            </w:r>
          </w:p>
          <w:p w14:paraId="62BC5DC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miejsce, sytuację, uczestników); </w:t>
            </w:r>
          </w:p>
          <w:p w14:paraId="6F66559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6) rozróżnia formalny i nieformalny styl </w:t>
            </w:r>
          </w:p>
          <w:p w14:paraId="43EE4178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</w:t>
            </w:r>
          </w:p>
        </w:tc>
        <w:tc>
          <w:tcPr>
            <w:tcW w:w="4486" w:type="dxa"/>
            <w:gridSpan w:val="3"/>
            <w:shd w:val="clear" w:color="auto" w:fill="auto"/>
          </w:tcPr>
          <w:p w14:paraId="26527AA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Uczeń rozumie ze słuchu teksty o różnorodnej </w:t>
            </w:r>
          </w:p>
          <w:p w14:paraId="45390FC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formie i długości (np. rozmowy, dyskusje, </w:t>
            </w:r>
          </w:p>
          <w:p w14:paraId="391ED90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wywiady, wykłady, komunikaty, instrukcje, </w:t>
            </w:r>
          </w:p>
          <w:p w14:paraId="6F77A61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wiadomości, audycje radiowe i telewizyjne) w </w:t>
            </w:r>
          </w:p>
          <w:p w14:paraId="5C2AEEE8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różnych warunkach odbioru. </w:t>
            </w:r>
          </w:p>
          <w:p w14:paraId="761C298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Uczeń spełnia wymagania określone dla zakresu </w:t>
            </w:r>
          </w:p>
          <w:p w14:paraId="3172D5F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podstawowego, a ponadto: </w:t>
            </w:r>
          </w:p>
          <w:p w14:paraId="1D8688F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oddziela fakty od opinii. </w:t>
            </w:r>
          </w:p>
        </w:tc>
        <w:tc>
          <w:tcPr>
            <w:tcW w:w="182" w:type="dxa"/>
            <w:shd w:val="clear" w:color="auto" w:fill="auto"/>
          </w:tcPr>
          <w:p w14:paraId="4D407232" w14:textId="77777777" w:rsidR="00591B15" w:rsidRDefault="00591B15"/>
        </w:tc>
      </w:tr>
      <w:tr w:rsidR="00591B15" w14:paraId="2BED17E6" w14:textId="77777777">
        <w:trPr>
          <w:trHeight w:val="3993"/>
        </w:trPr>
        <w:tc>
          <w:tcPr>
            <w:tcW w:w="4484" w:type="dxa"/>
            <w:gridSpan w:val="2"/>
            <w:shd w:val="clear" w:color="auto" w:fill="auto"/>
          </w:tcPr>
          <w:p w14:paraId="427218F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3. Uczeń rozumie proste wypowiedzi pisemne </w:t>
            </w:r>
          </w:p>
          <w:p w14:paraId="2E33DB7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(np. napisy informacyjne, listy, broszury, </w:t>
            </w:r>
          </w:p>
          <w:p w14:paraId="167694F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ulotki reklamowe, jadłospisy, ogłoszenia, </w:t>
            </w:r>
          </w:p>
          <w:p w14:paraId="5E3D4E1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rozkłady jazdy, instrukcje obsługi, proste </w:t>
            </w:r>
          </w:p>
          <w:p w14:paraId="70E9FFC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artykuły prasowe i teksty narracyjne): </w:t>
            </w:r>
          </w:p>
          <w:p w14:paraId="5C06684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określa główną myśl tekstu; </w:t>
            </w:r>
          </w:p>
          <w:p w14:paraId="7CDC71A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określa główną myśl poszczególnych </w:t>
            </w:r>
          </w:p>
          <w:p w14:paraId="3000A3B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części tekstu; </w:t>
            </w:r>
          </w:p>
          <w:p w14:paraId="2395057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3) znajduje w tekście określone informacje; </w:t>
            </w:r>
          </w:p>
          <w:p w14:paraId="26FE536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4) określa intencje nadawcy/autora tekstu; </w:t>
            </w:r>
          </w:p>
          <w:p w14:paraId="05D1AB3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5) określa kontekst wypowiedzi (np. </w:t>
            </w:r>
          </w:p>
          <w:p w14:paraId="57A179C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nadawcę, odbiorcę, formę tekstu); </w:t>
            </w:r>
          </w:p>
          <w:p w14:paraId="68C98E3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6) rozpoznaje związki pomiędzy </w:t>
            </w:r>
          </w:p>
          <w:p w14:paraId="1763079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poszczególnymi częściami tekstu; </w:t>
            </w:r>
          </w:p>
          <w:p w14:paraId="4D27EE1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7) rozróżnia formalny i nieformalny styl </w:t>
            </w:r>
          </w:p>
          <w:p w14:paraId="0FE6FE2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</w:t>
            </w:r>
          </w:p>
          <w:p w14:paraId="2BB18878" w14:textId="77777777" w:rsidR="00591B15" w:rsidRDefault="00591B15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4486" w:type="dxa"/>
            <w:gridSpan w:val="3"/>
            <w:shd w:val="clear" w:color="auto" w:fill="auto"/>
          </w:tcPr>
          <w:p w14:paraId="54CD3D0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3. Uczeń rozumie wypowiedzi pisemne o </w:t>
            </w:r>
          </w:p>
          <w:p w14:paraId="60AC3DA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różnorodnej formie i długości (np. artykuły </w:t>
            </w:r>
          </w:p>
          <w:p w14:paraId="4AC5AA9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prasowe, recenzje, wywiady, teksty literackie). </w:t>
            </w:r>
          </w:p>
          <w:p w14:paraId="1C2D95C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Uczeń spełnia wymagania określone dla zakresu </w:t>
            </w:r>
          </w:p>
          <w:p w14:paraId="1BD6EA7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podstawowego, a ponadto: </w:t>
            </w:r>
          </w:p>
          <w:p w14:paraId="1EEE0A3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oddziela fakty od opinii. </w:t>
            </w:r>
          </w:p>
        </w:tc>
        <w:tc>
          <w:tcPr>
            <w:tcW w:w="182" w:type="dxa"/>
            <w:shd w:val="clear" w:color="auto" w:fill="auto"/>
          </w:tcPr>
          <w:p w14:paraId="2D0B7751" w14:textId="77777777" w:rsidR="00591B15" w:rsidRDefault="00591B15"/>
        </w:tc>
      </w:tr>
      <w:tr w:rsidR="00591B15" w14:paraId="5B5497F3" w14:textId="77777777">
        <w:trPr>
          <w:trHeight w:val="3998"/>
        </w:trPr>
        <w:tc>
          <w:tcPr>
            <w:tcW w:w="4484" w:type="dxa"/>
            <w:gridSpan w:val="2"/>
            <w:shd w:val="clear" w:color="auto" w:fill="auto"/>
          </w:tcPr>
          <w:p w14:paraId="41BA923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4. Uczeń tworzy krótkie, proste, zrozumiałe, </w:t>
            </w:r>
          </w:p>
          <w:p w14:paraId="2D893D8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ustne: </w:t>
            </w:r>
          </w:p>
          <w:p w14:paraId="05091D5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opisuje ludzi, przedmioty, miejsca, </w:t>
            </w:r>
          </w:p>
          <w:p w14:paraId="49B72AC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zjawiska i czynności; </w:t>
            </w:r>
          </w:p>
          <w:p w14:paraId="12F2146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opowiada o wydarzeniach życia </w:t>
            </w:r>
          </w:p>
          <w:p w14:paraId="6C04842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codziennego i komentuje je; </w:t>
            </w:r>
          </w:p>
          <w:p w14:paraId="044EF83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3) przedstawia fakty z przeszłości </w:t>
            </w:r>
          </w:p>
          <w:p w14:paraId="6494BE8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teraźniejszości; </w:t>
            </w:r>
          </w:p>
          <w:p w14:paraId="395E208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4) relacjonuje wydarzenia z przeszłości; </w:t>
            </w:r>
          </w:p>
          <w:p w14:paraId="6B11B81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5) wyraża i uzasadnia swoje opinie, poglądy </w:t>
            </w:r>
          </w:p>
          <w:p w14:paraId="21CF881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uczucia; </w:t>
            </w:r>
          </w:p>
          <w:p w14:paraId="31A5D13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6) przedstawia opinie innych osób; </w:t>
            </w:r>
          </w:p>
          <w:p w14:paraId="415847E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7) przedstawia zalety i wady różnych </w:t>
            </w:r>
          </w:p>
          <w:p w14:paraId="72CA6A3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rozwiązań i poglądów; </w:t>
            </w:r>
          </w:p>
          <w:p w14:paraId="5A5993E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8) opisuje intencje, marzenia, nadzieje </w:t>
            </w:r>
          </w:p>
          <w:p w14:paraId="398BC92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plany na przyszłość; </w:t>
            </w:r>
          </w:p>
        </w:tc>
        <w:tc>
          <w:tcPr>
            <w:tcW w:w="4486" w:type="dxa"/>
            <w:gridSpan w:val="3"/>
            <w:shd w:val="clear" w:color="auto" w:fill="auto"/>
          </w:tcPr>
          <w:p w14:paraId="42B1AF6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4. Uczeń tworzy płynne i zrozumiałe, dłuższe </w:t>
            </w:r>
          </w:p>
          <w:p w14:paraId="35A28CA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ustne. </w:t>
            </w:r>
          </w:p>
          <w:p w14:paraId="37FBEAF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Uczeń spełnia wymagania określone dla zakresu </w:t>
            </w:r>
          </w:p>
          <w:p w14:paraId="5672EEC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podstawowego, a ponadto: </w:t>
            </w:r>
          </w:p>
          <w:p w14:paraId="1240618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wyjaśnia sposób obsługi bardziej </w:t>
            </w:r>
          </w:p>
          <w:p w14:paraId="4AEB3CB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skomplikowanych urządzeń oraz procedury </w:t>
            </w:r>
          </w:p>
          <w:p w14:paraId="3D84C77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postępowania (np. załatwianie spraw </w:t>
            </w:r>
          </w:p>
          <w:p w14:paraId="29E506A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 instytucjach); </w:t>
            </w:r>
          </w:p>
          <w:p w14:paraId="523D407C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przedstawia w logicznym porządku </w:t>
            </w:r>
          </w:p>
          <w:p w14:paraId="12DFACA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argumenty za i przeciw danej tezie lub </w:t>
            </w:r>
          </w:p>
          <w:p w14:paraId="29EED00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rozwiązaniu. </w:t>
            </w:r>
          </w:p>
        </w:tc>
        <w:tc>
          <w:tcPr>
            <w:tcW w:w="182" w:type="dxa"/>
            <w:shd w:val="clear" w:color="auto" w:fill="auto"/>
          </w:tcPr>
          <w:p w14:paraId="49AF0B62" w14:textId="77777777" w:rsidR="00591B15" w:rsidRDefault="00591B15"/>
        </w:tc>
      </w:tr>
      <w:tr w:rsidR="00591B15" w14:paraId="3D467E75" w14:textId="77777777">
        <w:trPr>
          <w:trHeight w:val="2476"/>
        </w:trPr>
        <w:tc>
          <w:tcPr>
            <w:tcW w:w="9152" w:type="dxa"/>
            <w:gridSpan w:val="6"/>
            <w:shd w:val="clear" w:color="auto" w:fill="auto"/>
          </w:tcPr>
          <w:p w14:paraId="57562DF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9) opisuje doświadczenia swoje i innych </w:t>
            </w:r>
          </w:p>
          <w:p w14:paraId="202DB9F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osób; </w:t>
            </w:r>
          </w:p>
          <w:p w14:paraId="154407C8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10) wyraża pewność, przypuszczenie, </w:t>
            </w:r>
          </w:p>
          <w:p w14:paraId="6DEB4F5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wątpliwości dotyczące zdarzeń z </w:t>
            </w:r>
          </w:p>
          <w:p w14:paraId="774F5B4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przeszłości, teraźniejszości i przyszłości; </w:t>
            </w:r>
          </w:p>
          <w:p w14:paraId="3A6C8B5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11) wyjaśnia sposób obsługi prostych </w:t>
            </w:r>
          </w:p>
          <w:p w14:paraId="7129F0B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urządzeń (np. automatu do napojów, </w:t>
            </w:r>
          </w:p>
          <w:p w14:paraId="7104056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bankomatu); </w:t>
            </w:r>
          </w:p>
          <w:p w14:paraId="42501C5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12) stosuje formalny lub nieformalny styl </w:t>
            </w:r>
          </w:p>
          <w:p w14:paraId="165CA41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w zależności od sytuacji. </w:t>
            </w:r>
          </w:p>
          <w:p w14:paraId="7B105980" w14:textId="77777777" w:rsidR="00591B15" w:rsidRDefault="00591B15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591B15" w14:paraId="7BE481E8" w14:textId="77777777">
        <w:trPr>
          <w:trHeight w:val="3225"/>
        </w:trPr>
        <w:tc>
          <w:tcPr>
            <w:tcW w:w="4575" w:type="dxa"/>
            <w:gridSpan w:val="3"/>
            <w:shd w:val="clear" w:color="auto" w:fill="auto"/>
          </w:tcPr>
          <w:p w14:paraId="546E2B3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5. Uczeń tworzy krótkie, proste, zrozumiałe </w:t>
            </w:r>
          </w:p>
          <w:p w14:paraId="217BC4B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wypowiedzi pisemne (np. wiadomość, opis, </w:t>
            </w:r>
          </w:p>
          <w:p w14:paraId="2436E9D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notatka, ogłoszenie, zaproszenie, ankieta, </w:t>
            </w:r>
          </w:p>
          <w:p w14:paraId="69B4AD0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pocztówka, e-mail, list prywatny, prosty list </w:t>
            </w:r>
          </w:p>
          <w:p w14:paraId="535E9E9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formalny): </w:t>
            </w:r>
          </w:p>
          <w:p w14:paraId="6FF5DCE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opisuje ludzi, przedmioty, miejsca, </w:t>
            </w:r>
          </w:p>
          <w:p w14:paraId="4628FEB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zjawiska i czynności; </w:t>
            </w:r>
          </w:p>
          <w:p w14:paraId="2DC04FC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opisuje wydarzenia życia codziennego </w:t>
            </w:r>
          </w:p>
          <w:p w14:paraId="45C15FF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komentuje je; </w:t>
            </w:r>
          </w:p>
          <w:p w14:paraId="268B0B9A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3) przedstawia fakty z przeszłości </w:t>
            </w:r>
          </w:p>
          <w:p w14:paraId="3F48E55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teraźniejszości; </w:t>
            </w:r>
          </w:p>
          <w:p w14:paraId="6A94197E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4) relacjonuje wydarzenia z przeszłości; </w:t>
            </w:r>
          </w:p>
          <w:p w14:paraId="4EA2E88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5) wyraża i uzasadnia swoje opinie, poglądy </w:t>
            </w:r>
          </w:p>
          <w:p w14:paraId="5ABEDF7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uczucia; </w:t>
            </w:r>
          </w:p>
          <w:p w14:paraId="678F3443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6) przedstawia opinie innych osób; </w:t>
            </w:r>
          </w:p>
          <w:p w14:paraId="7BD4E75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7) przedstawia zalety i wady różnych </w:t>
            </w:r>
          </w:p>
          <w:p w14:paraId="31BC289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rozwiązań i poglądów; </w:t>
            </w:r>
          </w:p>
          <w:p w14:paraId="1A6DC1A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8) opisuje intencje, marzenia, nadzieje </w:t>
            </w:r>
          </w:p>
          <w:p w14:paraId="7FAB289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plany na przyszłość; </w:t>
            </w:r>
          </w:p>
          <w:p w14:paraId="64410B8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9) opisuje doświadczenia swoje i innych; </w:t>
            </w:r>
          </w:p>
          <w:p w14:paraId="2E64692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10) wyraża pewność, przypuszczenie, </w:t>
            </w:r>
          </w:p>
          <w:p w14:paraId="5D22C39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wątpliwości dotyczące zdarzeń </w:t>
            </w:r>
          </w:p>
          <w:p w14:paraId="19B6BAE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z przeszłości, teraźniejszości i przyszłości; </w:t>
            </w:r>
          </w:p>
          <w:p w14:paraId="122CB5C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11) wyjaśnia sposób obsługi prostych </w:t>
            </w:r>
          </w:p>
          <w:p w14:paraId="5845DA1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urządzeń (np. automatu do napojów, </w:t>
            </w:r>
          </w:p>
          <w:p w14:paraId="0ACDC0C4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automatu telefonicznego); </w:t>
            </w:r>
          </w:p>
          <w:p w14:paraId="1268C917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12) stosuje zasady konstruowania tekstów </w:t>
            </w:r>
          </w:p>
          <w:p w14:paraId="58F73F6F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 różnym charakterze; </w:t>
            </w:r>
          </w:p>
          <w:p w14:paraId="20497B7D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13) stosuje formalny lub nieformalny styl </w:t>
            </w:r>
          </w:p>
          <w:p w14:paraId="3E132F0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wypowiedzi w zależności od sytuacji.</w:t>
            </w:r>
          </w:p>
        </w:tc>
        <w:tc>
          <w:tcPr>
            <w:tcW w:w="4577" w:type="dxa"/>
            <w:gridSpan w:val="3"/>
            <w:shd w:val="clear" w:color="auto" w:fill="auto"/>
          </w:tcPr>
          <w:p w14:paraId="0100A18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5. Uczeń tworzy dłuższe wypowiedzi pisemne (np. </w:t>
            </w:r>
          </w:p>
          <w:p w14:paraId="1041541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list formalny, rozprawka, opis, opowiadanie, </w:t>
            </w:r>
          </w:p>
          <w:p w14:paraId="3542E778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sprawozdanie, recenzja), bogate i spójne pod </w:t>
            </w:r>
          </w:p>
          <w:p w14:paraId="62B6BD0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względem treści. </w:t>
            </w:r>
          </w:p>
          <w:p w14:paraId="177E69E2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Uczeń spełnia wymagania określone dla zakresu </w:t>
            </w:r>
          </w:p>
          <w:p w14:paraId="67B0C50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podstawowego, a ponadto: </w:t>
            </w:r>
          </w:p>
          <w:p w14:paraId="0383E47B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1) wyjaśnia sposób obsługi bardziej </w:t>
            </w:r>
          </w:p>
          <w:p w14:paraId="75E0FFF9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skomplikowanych urządzeń oraz procedury </w:t>
            </w:r>
          </w:p>
          <w:p w14:paraId="53C8E3A0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postępowania (np. załatwianie spraw w </w:t>
            </w:r>
          </w:p>
          <w:p w14:paraId="5CD147D1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instytucjach); </w:t>
            </w:r>
          </w:p>
          <w:p w14:paraId="63BCFCD5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2) przedstawia w logicznym porządku argumenty </w:t>
            </w:r>
          </w:p>
          <w:p w14:paraId="643C6466" w14:textId="77777777" w:rsidR="00591B15" w:rsidRDefault="00555492">
            <w:pPr>
              <w:spacing w:line="360" w:lineRule="aut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za i przeciw danej tezie lub rozwiązaniu. </w:t>
            </w:r>
          </w:p>
        </w:tc>
      </w:tr>
    </w:tbl>
    <w:p w14:paraId="08588DDB" w14:textId="77777777" w:rsidR="00591B15" w:rsidRDefault="00591B1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14:paraId="4846C5AD" w14:textId="77777777" w:rsidR="00591B15" w:rsidRDefault="00591B1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14:paraId="5E1A63C0" w14:textId="77777777" w:rsidR="00591B15" w:rsidRDefault="00555492">
      <w:pPr>
        <w:pStyle w:val="Default"/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7. Dostosowanie Przedmiotowego Systemu Oceniania z języka niemieckiego do możliwości uczniów ze specjalnymi potrzebami edukacyjnymi</w:t>
      </w:r>
    </w:p>
    <w:p w14:paraId="357197CA" w14:textId="77777777" w:rsidR="00591B15" w:rsidRDefault="00591B15">
      <w:pPr>
        <w:pStyle w:val="Default"/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61D8EE75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Uczniowie, którzy uzyskali opinię Poradni Psychologiczno-pedagogicznej o specjalnych potrzebach edukacyjnych (Rozporządzenie Ministra Edukacji Narodowej z dnia 30 kwietnia 2013 r.) traktowani są indywidualnie i oceniani z uwzględnieniem zaleceń poradni.</w:t>
      </w:r>
    </w:p>
    <w:p w14:paraId="5A40E2AF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064527C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Obowiązkiem nauczyciela jest jak najlepsze dostosowanie wymagań edukacyjnych ucznia do jego możliwości i potrzeb edukacyjnych oraz psychofizycznych.</w:t>
      </w:r>
    </w:p>
    <w:p w14:paraId="261476E2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7A21714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Uczniowie ze stwierdzoną dysfunkcją wymagają w szczególności wzmacniania poczucia własnej wartości, zapewnienia poczucia bezpieczeństwa oraz zwiększania motywacji do nauki. </w:t>
      </w:r>
    </w:p>
    <w:p w14:paraId="70046F76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7534EFA2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Dostosowanie obejmuje następujące obszary: </w:t>
      </w:r>
    </w:p>
    <w:p w14:paraId="0ADA1E1B" w14:textId="77777777" w:rsidR="00591B15" w:rsidRDefault="00555492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warunki procesu dydaktycznego, </w:t>
      </w:r>
    </w:p>
    <w:p w14:paraId="6CC195D9" w14:textId="77777777" w:rsidR="00591B15" w:rsidRDefault="00555492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warunki dotyczące sprawdzania wiedzy i umiejętności, </w:t>
      </w:r>
    </w:p>
    <w:p w14:paraId="599E8DD5" w14:textId="77777777" w:rsidR="00591B15" w:rsidRDefault="00555492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zewnętrzną organizację nauczania. </w:t>
      </w:r>
    </w:p>
    <w:p w14:paraId="32B402B7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3ED8F442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241F5049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6057BED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S</w:t>
      </w:r>
      <w:r>
        <w:rPr>
          <w:sz w:val="26"/>
          <w:szCs w:val="26"/>
          <w:u w:val="single"/>
        </w:rPr>
        <w:t xml:space="preserve">pecyficzne trudności w uczeniu się: </w:t>
      </w:r>
    </w:p>
    <w:p w14:paraId="2141DC8F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Dysgrafia: </w:t>
      </w:r>
    </w:p>
    <w:p w14:paraId="76B71D3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Dostosowanie wymagań w odniesieniu do formy tekstu. W przypadku, gdy nauczyciel ma trudności w odczytaniu pracy może poprosić ucznia o przeczytaniu fragmentu testu lub odpytać go ustnie z danego materiału. Warto też prosić ucznia o pisanie drukowanymi literami lub pisanie prac przy użyciu komputera. Ocenie nie podlega czytelność, estetyka prac tylko ich wartość merytoryczna. </w:t>
      </w:r>
    </w:p>
    <w:p w14:paraId="69E964FB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39D3D776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Dysleksja i dysortografia:</w:t>
      </w:r>
    </w:p>
    <w:p w14:paraId="0EFDA16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Dostosowanie wymagań wiąże się z wydłużeniem czasu na prace pisemne na sprawdzianie o 5-10 minut (w zależności od rodzaju pracy). Nauczyciel powinien sprawdzić czy polecenia szczególnie na sprawdzanie zostały przez ucznia dobrze zrozumiane. Zaleca się polecenia krótkie i proste. Podczas odpowiedzi ustnych nauczyciel może zadawać pytania naprowadzające lub pomocnicze. W razie potrzeby można podzielić materiał na części. W pracach pisemnych ocenie nie podlegają błędy ortograficzne. Pisanie prac pisemnych może odbywać się ze słownikiem ortograficznym. Przed wezwaniem ucznia do odpowiedzi należy dać mu czas na powtórzenie materiału i skoncentrowanie się. W razie potrzeby zalecane jest wydłużenie czasu pracy na niektóre zadania oraz zwiększenie czasu na opanowanie danego słownictwa. Ważne jest nauczanie polisensoryczne. </w:t>
      </w:r>
    </w:p>
    <w:p w14:paraId="33250C70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2F5AE46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Uczeń z zaburzeniami funkcji słuchowo-językowych (np. słabosłyszący):  </w:t>
      </w:r>
    </w:p>
    <w:p w14:paraId="4CF81FD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ważne jest zapewnienie pomieszczenia z dobrą akustyką, w razie potrzeby zamknięte okna i posadzenie ucznia w pierwszej ławce; </w:t>
      </w:r>
    </w:p>
    <w:p w14:paraId="65EAB407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nauczyciel powinien znajdować się blisko ucznia gdy przekazuje informację słowną; </w:t>
      </w:r>
    </w:p>
    <w:p w14:paraId="78095578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wydłużenie czasu na udzielenie odpowiedzi (np. w przypadku ucznia jąkającego się) oraz na uczenie się nowego słownictwa; </w:t>
      </w:r>
    </w:p>
    <w:p w14:paraId="1920D02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sprawdzanie czy uczeń dobrze zrozumiał treść polecenia, w razie potrzeby udzielanie dodatkowych wskazówek; </w:t>
      </w:r>
    </w:p>
    <w:p w14:paraId="1ADD85CA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zwiększenie metod wykorzystujących zmysł wzroku – pomoce wizualne (historyjki obrazkowe, ilustracje). </w:t>
      </w:r>
    </w:p>
    <w:p w14:paraId="3F625D44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Uczeń z zaburzeniami funkcji wzrokowo-przestrzennych (np. słabowidzący): </w:t>
      </w:r>
    </w:p>
    <w:p w14:paraId="3BA0CD1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posadzenie ucznia w pierwszej ławce, zapewnienie właściwego oświetlenia; </w:t>
      </w:r>
    </w:p>
    <w:p w14:paraId="22E9184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wydłużony czas na sprawdzianach i na wykonanie określonych zadań na lekcji, a także na opanowanie nowego materiału; </w:t>
      </w:r>
    </w:p>
    <w:p w14:paraId="6355B16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materiał, który sprawia uczniowi trudność jest dzielony na mniejsze części; </w:t>
      </w:r>
    </w:p>
    <w:p w14:paraId="698403E0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częste korzystanie z materiałów audio; </w:t>
      </w:r>
    </w:p>
    <w:p w14:paraId="0895967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dostarczenie tekstów drukowanych w wersji powiększonej; </w:t>
      </w:r>
    </w:p>
    <w:p w14:paraId="6DB966B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stawianie pytań typu „co widzisz?”, żeby sprawdzić czy należy pomóc uczniowi we właściwej interpretacji materiału.</w:t>
      </w:r>
    </w:p>
    <w:p w14:paraId="7CA71388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30A5557F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Uczniowie z niepełnosprawnością ruchową: </w:t>
      </w:r>
    </w:p>
    <w:p w14:paraId="51CDC42D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dopasowanie stołu, krzesła do potrzeb fizycznych ucznia; </w:t>
      </w:r>
    </w:p>
    <w:p w14:paraId="5DEBC06C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razie potrzeby zapewnienie asystenta (osoby, która będzie pomagała w poruszaniu się lub przemieszczaniu osobie); </w:t>
      </w:r>
    </w:p>
    <w:p w14:paraId="3841D36A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jeśli niepełnosprawność wiąże się z brakiem możliwości pisania to dostarczanie materiałów skserowanych albo w formie audiowizualnej. </w:t>
      </w:r>
    </w:p>
    <w:p w14:paraId="50585DBA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691088B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Uczniowie z chorobami przewlekłymi lub uczniowie, którzy doznali sytuacji kryzysowych, traumatycznych: </w:t>
      </w:r>
    </w:p>
    <w:p w14:paraId="3A593CF4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dostosowanie tempa zajęć, zadania domowe dopasowane do możliwości ucznia związanych z sytuacją zdrowotną; </w:t>
      </w:r>
    </w:p>
    <w:p w14:paraId="0C843522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razie potrzeby wydłużenie terminu związanego z poprawą sprawdzianów, wyznaczanie indywidualnego terminu; </w:t>
      </w:r>
    </w:p>
    <w:p w14:paraId="46F720AF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możliwość wydłużenia czasu przeznaczonego na pisanie sprawdzianu lub odpowiedź ustną; </w:t>
      </w:r>
    </w:p>
    <w:p w14:paraId="11ADB06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jeśli zajdzie taka potrzeba wolniejsze tempo pracy; </w:t>
      </w:r>
    </w:p>
    <w:p w14:paraId="4F55C05A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udzielanie pomocy, wyjaśnień, motywowanie do pracy; </w:t>
      </w:r>
    </w:p>
    <w:p w14:paraId="27C1217A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szczególny nacisk kładzie się na wsparcie emocjonalne.</w:t>
      </w:r>
    </w:p>
    <w:p w14:paraId="372E0490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7B71C77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Uczniowie nadpobudliwi (np. ADHD) i zespół Aspergera: </w:t>
      </w:r>
    </w:p>
    <w:p w14:paraId="56FE71E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stosowanie krótkich poleceń używając zdecydowanego tonu; </w:t>
      </w:r>
    </w:p>
    <w:p w14:paraId="7A63A79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wyznaczenie jasnego celu i dzielenie materiału na mniejsze partie; </w:t>
      </w:r>
    </w:p>
    <w:p w14:paraId="5C2055E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eliminowanie bodźców rozpraszających z otoczenia; </w:t>
      </w:r>
    </w:p>
    <w:p w14:paraId="5F8CF61B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używanie jednoznacznego języka, wyjaśnianie metafor, wyrazów wieloznaczne.</w:t>
      </w:r>
    </w:p>
    <w:p w14:paraId="3DCA4C91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14E81997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Uczniowie z mózgowym porażeniem dziecięcym, epilepsją: </w:t>
      </w:r>
    </w:p>
    <w:p w14:paraId="272A7133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stosowanie krótkich i zrozumiałych poleceń; </w:t>
      </w:r>
    </w:p>
    <w:p w14:paraId="224585F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możliwość wydłużenia czasu na opanowanie większej ilości materiału; </w:t>
      </w:r>
    </w:p>
    <w:p w14:paraId="60317021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umiejscowienie ucznia w pierwszej ławce blisko tablicy; </w:t>
      </w:r>
    </w:p>
    <w:p w14:paraId="63A7978D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miarę możliwości stosowanie ustną formę odpowiedzi. </w:t>
      </w:r>
    </w:p>
    <w:p w14:paraId="2F6DD5D7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23B155E0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Wszyscy uczniowie o specjalnych potrzebach edukacyjnych powinni mieć ułatwiony oraz umożliwiony dostęp do korzystania z pomocy dydaktycznych. Należy często sprawdzać prace domowe, tak aby na bieżąco eliminować błędy. W sposób szczególny trzeba zadbać o rozwijanie zainteresowań oraz podtrzymywanie motywacji do nauki. Bardzo ważną rolę spełniają różnego rodzaju wzmocnienia pozytywne, np. zachęta, pozytywna informacja zwrotna, docenianie nawet małych sukcesów. W ocenie ucznia uwzględniany jest wysiłek i wkład pracy ucznia, jego aktywność, zaangażowanie, systematyczność a więc stosunek do obowiązków szkolnych, a nie same efekty pracy. Przy ocenianiu prac uczniów ze specjalnymi wymaganiami ocenie nie podlegają błędy wynikające z ich deficytów. Nie można karać za objawy choroby. Należy chronić przed przemocą ze strony grupy rówieśniczej. </w:t>
      </w:r>
    </w:p>
    <w:p w14:paraId="653831C3" w14:textId="77777777" w:rsidR="00591B15" w:rsidRDefault="00591B15">
      <w:pPr>
        <w:pStyle w:val="Default"/>
        <w:spacing w:line="360" w:lineRule="auto"/>
        <w:jc w:val="both"/>
        <w:rPr>
          <w:sz w:val="26"/>
          <w:szCs w:val="26"/>
        </w:rPr>
      </w:pPr>
    </w:p>
    <w:p w14:paraId="37D9F94E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Praca z uczniem zdolnym: </w:t>
      </w:r>
    </w:p>
    <w:p w14:paraId="403DFBA7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należy poszerzać materiał prezentowany na zajęciach; </w:t>
      </w:r>
    </w:p>
    <w:p w14:paraId="24EC191A" w14:textId="77777777" w:rsidR="00591B15" w:rsidRDefault="00555492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- motywować do uczestnictwa w zajęciach dodatkowych, konkursach i olimpiadach; </w:t>
      </w:r>
    </w:p>
    <w:p w14:paraId="108BAF59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przydzielać uczniom zdolnym bardziej ambitne zadania podczas pracy grupowej, indywidualnej; </w:t>
      </w:r>
    </w:p>
    <w:p w14:paraId="59D2A5F3" w14:textId="77777777" w:rsidR="00591B15" w:rsidRDefault="00555492">
      <w:pPr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dawać możliwość wyboru zadań i prac dodatkowych;</w:t>
      </w:r>
    </w:p>
    <w:p w14:paraId="01353319" w14:textId="77777777" w:rsidR="00591B15" w:rsidRDefault="00591B15">
      <w:pPr>
        <w:spacing w:line="360" w:lineRule="auto"/>
        <w:jc w:val="both"/>
        <w:rPr>
          <w:b w:val="0"/>
          <w:sz w:val="26"/>
          <w:szCs w:val="26"/>
        </w:rPr>
      </w:pPr>
    </w:p>
    <w:p w14:paraId="70F5F50F" w14:textId="77777777" w:rsidR="00591B15" w:rsidRDefault="00555492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8. Ewaluacja przedmiotowego systemu oceniania                                                 </w:t>
      </w:r>
    </w:p>
    <w:p w14:paraId="26C73C62" w14:textId="77777777" w:rsidR="00591B15" w:rsidRDefault="00555492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14:paraId="44644B40" w14:textId="77777777" w:rsidR="00591B15" w:rsidRDefault="00591B15">
      <w:pPr>
        <w:pStyle w:val="Default"/>
        <w:spacing w:line="276" w:lineRule="auto"/>
        <w:jc w:val="both"/>
        <w:rPr>
          <w:sz w:val="26"/>
          <w:szCs w:val="26"/>
        </w:rPr>
      </w:pPr>
    </w:p>
    <w:p w14:paraId="56A7B34F" w14:textId="77777777" w:rsidR="00591B15" w:rsidRDefault="005554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PSO powinien służyć uczniom i ich rodzicom w obiektywnym określeniu osiągnięć uczniów.</w:t>
      </w:r>
    </w:p>
    <w:p w14:paraId="7A96CE77" w14:textId="77777777" w:rsidR="00591B15" w:rsidRDefault="005554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Nauczyciel, zbierając opinie uczniów, ich rodziców oraz na podstawie własnych obserwacji, może zmieniać powyższe zasady. O każdej zmianie musi powiadomić uczniów i wnieść poprawkę w PSO.</w:t>
      </w:r>
    </w:p>
    <w:p w14:paraId="067B933C" w14:textId="77777777" w:rsidR="00591B15" w:rsidRDefault="005554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 o jakości systemu oceniania nauczyciel może czerpać od uczniów i ich rodziców w formie: rozmów i dyskusji oraz ankiet wypełnianych przez uczniów i ich rodziców.</w:t>
      </w:r>
    </w:p>
    <w:p w14:paraId="4DCC1CC5" w14:textId="2385DA63" w:rsidR="00591B15" w:rsidRPr="00172978" w:rsidRDefault="00555492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sz w:val="26"/>
          <w:szCs w:val="26"/>
        </w:rPr>
        <w:t>Po roku nauczyciel dokonuje analizy i usuwa ewentualne niedociągnięcia.</w:t>
      </w:r>
    </w:p>
    <w:p w14:paraId="6117D6B6" w14:textId="6A9500A5" w:rsidR="00172978" w:rsidRDefault="00172978" w:rsidP="00172978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7146B5CC" w14:textId="40B9369D" w:rsidR="00172978" w:rsidRDefault="00172978" w:rsidP="00172978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2F1D2DB0" w14:textId="0D6E7602" w:rsidR="00172978" w:rsidRDefault="00172978" w:rsidP="00172978">
      <w:pPr>
        <w:pStyle w:val="Default"/>
        <w:spacing w:line="360" w:lineRule="auto"/>
        <w:ind w:left="720"/>
        <w:jc w:val="both"/>
        <w:rPr>
          <w:b/>
          <w:bCs/>
          <w:sz w:val="26"/>
          <w:szCs w:val="26"/>
          <w:u w:val="single"/>
        </w:rPr>
      </w:pPr>
      <w:r w:rsidRPr="00172978">
        <w:rPr>
          <w:b/>
          <w:bCs/>
          <w:sz w:val="26"/>
          <w:szCs w:val="26"/>
          <w:u w:val="single"/>
        </w:rPr>
        <w:t>9</w:t>
      </w:r>
      <w:r>
        <w:rPr>
          <w:b/>
          <w:bCs/>
          <w:sz w:val="26"/>
          <w:szCs w:val="26"/>
          <w:u w:val="single"/>
        </w:rPr>
        <w:t xml:space="preserve">. </w:t>
      </w:r>
      <w:r w:rsidRPr="00172978">
        <w:rPr>
          <w:b/>
          <w:bCs/>
          <w:sz w:val="26"/>
          <w:szCs w:val="26"/>
          <w:u w:val="single"/>
        </w:rPr>
        <w:t>Kształcenie zdalne</w:t>
      </w:r>
    </w:p>
    <w:p w14:paraId="61B1DFA0" w14:textId="77777777" w:rsidR="00172978" w:rsidRDefault="00172978" w:rsidP="00172978">
      <w:pPr>
        <w:pStyle w:val="Default"/>
        <w:spacing w:line="360" w:lineRule="auto"/>
        <w:ind w:left="720"/>
        <w:jc w:val="both"/>
        <w:rPr>
          <w:b/>
          <w:bCs/>
          <w:sz w:val="26"/>
          <w:szCs w:val="26"/>
          <w:u w:val="single"/>
        </w:rPr>
      </w:pPr>
    </w:p>
    <w:p w14:paraId="1C710745" w14:textId="528B3228" w:rsidR="00172978" w:rsidRPr="00172978" w:rsidRDefault="00172978" w:rsidP="00172978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>
        <w:t xml:space="preserve"> </w:t>
      </w:r>
      <w:r w:rsidRPr="00172978">
        <w:rPr>
          <w:sz w:val="26"/>
          <w:szCs w:val="26"/>
        </w:rPr>
        <w:t xml:space="preserve">W sytuacjach wyjątkowych, np. stan zagrożenia epidemicznego, proces nauczania odbywa się za pomocą kształcenia na odległość. Proces nauczania jest wtedy pobudzany i kierowany przez nauczyciela przedmiotu w sposób pośredni i ciągły za pomocą różnych mediów pozwalających pokonać dystans. Mediami nauczania mogą być wszystkie środki pośredniczące w procesie komunikowania prezentujące treści nauczania – dziennik elektroniczny Librus Synergia, poczta elektroniczna, grupy społecznościowe, komunikatory, platformy edukacyjne. Nauczyciel dokonuje analizy możliwości zdalnej realizacji tygodniowego/ semestralnego rozkładu zajęć poszczególnych grup/klas i dokonuje jego modyfikacji. Ponadto nauczyciel uwzględnia potrzeby edukacyjne uczniów, przede wszystkim te wynikające z niepełnosprawności i opinii Poradni Psychologiczno-Pedagogicznej. Ocenianie cząstkowe w kształceniu zdalnym jest zintegrowane z elementami kursu i przebiega w toku uczenia się w taki sposób, że uczestnicy postrzegają je jako naturalne. Obowiązkiem ucznia jest systematyczne nawiązywanie kontaktu z nauczycielem oraz wykonywanie zleconych zadań. Uczniowie, którzy nie wywiążą się z nałożonych zadań otrzymują za nie ocenę niedostateczną. W </w:t>
      </w:r>
      <w:r w:rsidRPr="00172978">
        <w:rPr>
          <w:sz w:val="26"/>
          <w:szCs w:val="26"/>
        </w:rPr>
        <w:lastRenderedPageBreak/>
        <w:t xml:space="preserve">przypadku problemów z komunikacją np. brak dostępu do </w:t>
      </w:r>
      <w:r w:rsidR="00F37791">
        <w:rPr>
          <w:sz w:val="26"/>
          <w:szCs w:val="26"/>
        </w:rPr>
        <w:t>I</w:t>
      </w:r>
      <w:r w:rsidRPr="00172978">
        <w:rPr>
          <w:sz w:val="26"/>
          <w:szCs w:val="26"/>
        </w:rPr>
        <w:t>nternetu, uczeń ma obowiązek poinformować o tym szkołę</w:t>
      </w:r>
      <w:r w:rsidR="00F37791">
        <w:rPr>
          <w:sz w:val="26"/>
          <w:szCs w:val="26"/>
        </w:rPr>
        <w:t>.</w:t>
      </w:r>
    </w:p>
    <w:p w14:paraId="2A787F58" w14:textId="77777777" w:rsidR="00591B15" w:rsidRPr="00172978" w:rsidRDefault="00591B15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6BBA1B46" w14:textId="77777777" w:rsidR="00591B15" w:rsidRPr="00172978" w:rsidRDefault="00555492">
      <w:pPr>
        <w:pStyle w:val="Default"/>
        <w:spacing w:line="360" w:lineRule="auto"/>
        <w:jc w:val="both"/>
        <w:rPr>
          <w:sz w:val="26"/>
          <w:szCs w:val="26"/>
        </w:rPr>
      </w:pPr>
      <w:r w:rsidRPr="00172978">
        <w:rPr>
          <w:sz w:val="26"/>
          <w:szCs w:val="26"/>
        </w:rPr>
        <w:t xml:space="preserve">                                                         </w:t>
      </w:r>
    </w:p>
    <w:p w14:paraId="5DB53122" w14:textId="77777777" w:rsidR="00591B15" w:rsidRDefault="0055549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14:paraId="0B2AC3FD" w14:textId="77777777" w:rsidR="00591B15" w:rsidRDefault="00591B15">
      <w:pPr>
        <w:spacing w:line="360" w:lineRule="auto"/>
        <w:jc w:val="both"/>
        <w:rPr>
          <w:b w:val="0"/>
          <w:sz w:val="26"/>
          <w:szCs w:val="26"/>
        </w:rPr>
      </w:pPr>
    </w:p>
    <w:p w14:paraId="02AD8433" w14:textId="77777777" w:rsidR="00591B15" w:rsidRDefault="00591B15">
      <w:pPr>
        <w:spacing w:line="360" w:lineRule="auto"/>
        <w:jc w:val="both"/>
      </w:pPr>
    </w:p>
    <w:sectPr w:rsidR="00591B15"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1E9"/>
    <w:multiLevelType w:val="multilevel"/>
    <w:tmpl w:val="47E0E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9E1530"/>
    <w:multiLevelType w:val="multilevel"/>
    <w:tmpl w:val="175C6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7C2714"/>
    <w:multiLevelType w:val="multilevel"/>
    <w:tmpl w:val="BA2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53CEC"/>
    <w:multiLevelType w:val="multilevel"/>
    <w:tmpl w:val="C03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311AA"/>
    <w:multiLevelType w:val="multilevel"/>
    <w:tmpl w:val="9AC06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559"/>
    <w:multiLevelType w:val="multilevel"/>
    <w:tmpl w:val="0E5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138A0"/>
    <w:multiLevelType w:val="multilevel"/>
    <w:tmpl w:val="39C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2595274">
    <w:abstractNumId w:val="5"/>
  </w:num>
  <w:num w:numId="2" w16cid:durableId="1653287359">
    <w:abstractNumId w:val="6"/>
  </w:num>
  <w:num w:numId="3" w16cid:durableId="478613330">
    <w:abstractNumId w:val="2"/>
  </w:num>
  <w:num w:numId="4" w16cid:durableId="256208823">
    <w:abstractNumId w:val="1"/>
  </w:num>
  <w:num w:numId="5" w16cid:durableId="59257427">
    <w:abstractNumId w:val="3"/>
  </w:num>
  <w:num w:numId="6" w16cid:durableId="1661886267">
    <w:abstractNumId w:val="4"/>
  </w:num>
  <w:num w:numId="7" w16cid:durableId="176253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B15"/>
    <w:rsid w:val="00172978"/>
    <w:rsid w:val="0038170B"/>
    <w:rsid w:val="00397398"/>
    <w:rsid w:val="00555492"/>
    <w:rsid w:val="00591B15"/>
    <w:rsid w:val="00713B84"/>
    <w:rsid w:val="00C06385"/>
    <w:rsid w:val="00D90828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4C8A"/>
  <w15:docId w15:val="{FBF0F536-A595-46B2-92D7-BEAB2379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82"/>
    <w:pPr>
      <w:suppressAutoHyphens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F1782"/>
    <w:pPr>
      <w:keepNext/>
      <w:outlineLvl w:val="1"/>
    </w:pPr>
    <w:rPr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1782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F178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F1782"/>
    <w:rPr>
      <w:rFonts w:ascii="Cambria" w:hAnsi="Cambria"/>
      <w:bCs/>
      <w:color w:val="4F81BD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9F1782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1782"/>
    <w:rPr>
      <w:rFonts w:ascii="Times New Roman" w:eastAsia="Times New Roman" w:hAnsi="Times New Roman" w:cs="Times New Roman"/>
      <w:b/>
      <w:color w:val="00000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F1782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semiHidden/>
    <w:rsid w:val="009F1782"/>
    <w:pPr>
      <w:spacing w:line="288" w:lineRule="auto"/>
    </w:pPr>
    <w:rPr>
      <w:b w:val="0"/>
      <w:bCs/>
      <w:sz w:val="24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9F1782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178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F178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F178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8A81-EF22-4AEA-8266-EE6639D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3508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 x</dc:creator>
  <dc:description/>
  <cp:lastModifiedBy>Michał Stenzel</cp:lastModifiedBy>
  <cp:revision>33</cp:revision>
  <dcterms:created xsi:type="dcterms:W3CDTF">2015-10-28T18:45:00Z</dcterms:created>
  <dcterms:modified xsi:type="dcterms:W3CDTF">2022-09-12T15:37:00Z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